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209" w:rsidRDefault="00922209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8CB" w:rsidRDefault="005158CB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8CB" w:rsidRDefault="005158CB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8CB" w:rsidRDefault="005158CB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8CB" w:rsidRPr="004207EC" w:rsidRDefault="005158CB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5158CB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58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Рабочая программа </w:t>
      </w:r>
    </w:p>
    <w:p w:rsidR="00F416A8" w:rsidRPr="005158CB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58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внеурочной деятельности</w:t>
      </w:r>
      <w:r w:rsidR="00922209" w:rsidRPr="005158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</w:t>
      </w:r>
      <w:r w:rsidRPr="005158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Лаборатория здоровья</w:t>
      </w:r>
      <w:r w:rsidR="00922209" w:rsidRPr="005158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F416A8" w:rsidRPr="005158CB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58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для </w:t>
      </w:r>
      <w:r w:rsidR="00D51575" w:rsidRPr="005158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</w:t>
      </w:r>
      <w:r w:rsidRPr="005158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класса</w:t>
      </w: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741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8CB" w:rsidRPr="004207EC" w:rsidRDefault="005158CB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</w:t>
      </w:r>
      <w:proofErr w:type="spellStart"/>
      <w:r w:rsidRPr="0042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Фисюк</w:t>
      </w:r>
      <w:proofErr w:type="spellEnd"/>
      <w:r w:rsidRPr="0042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О.Л., учитель биологии, </w:t>
      </w: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высшая квалификационная категория</w:t>
      </w: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209" w:rsidRPr="004207EC" w:rsidRDefault="00922209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209" w:rsidRPr="004207EC" w:rsidRDefault="00922209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741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6A8" w:rsidRPr="004207EC" w:rsidRDefault="00F416A8" w:rsidP="009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8CB" w:rsidRDefault="005158CB" w:rsidP="009502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58CB" w:rsidRDefault="005158CB" w:rsidP="009502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58CB" w:rsidRDefault="005158CB" w:rsidP="009502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58CB" w:rsidRDefault="005158CB" w:rsidP="009502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58CB" w:rsidRDefault="005158CB" w:rsidP="009502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58CB" w:rsidRDefault="005158CB" w:rsidP="009502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58CB" w:rsidRDefault="005158CB" w:rsidP="009502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58CB" w:rsidRDefault="005158CB" w:rsidP="009502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58CB" w:rsidRDefault="005158CB" w:rsidP="009502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58CB" w:rsidRDefault="005158CB" w:rsidP="009502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58CB" w:rsidRDefault="005158CB" w:rsidP="009502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0655" w:rsidRPr="004207EC" w:rsidRDefault="00450655" w:rsidP="009502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07E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50655" w:rsidRPr="004207EC" w:rsidRDefault="00450655" w:rsidP="009502F2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 xml:space="preserve">Рабочая образовательная программа по внеурочной деятельности «Лаборатория здоровья» </w:t>
      </w:r>
      <w:r w:rsidR="003C1FF9" w:rsidRPr="004207EC">
        <w:rPr>
          <w:rFonts w:ascii="Times New Roman" w:hAnsi="Times New Roman" w:cs="Times New Roman"/>
          <w:sz w:val="24"/>
          <w:szCs w:val="24"/>
        </w:rPr>
        <w:t xml:space="preserve">для </w:t>
      </w:r>
      <w:r w:rsidR="00D51575" w:rsidRPr="004207EC">
        <w:rPr>
          <w:rFonts w:ascii="Times New Roman" w:hAnsi="Times New Roman" w:cs="Times New Roman"/>
          <w:sz w:val="24"/>
          <w:szCs w:val="24"/>
        </w:rPr>
        <w:t>8</w:t>
      </w:r>
      <w:r w:rsidR="003C1FF9" w:rsidRPr="004207EC"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4207EC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стандарта основного общего образования,</w:t>
      </w:r>
      <w:r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составлена в соответствии с возрастными особенностями обучающихся.</w:t>
      </w:r>
      <w:r w:rsidRPr="004207EC">
        <w:rPr>
          <w:rFonts w:ascii="Times New Roman" w:hAnsi="Times New Roman" w:cs="Times New Roman"/>
          <w:sz w:val="24"/>
          <w:szCs w:val="24"/>
        </w:rPr>
        <w:t xml:space="preserve">  Программа разработана на </w:t>
      </w:r>
      <w:r w:rsidR="00A47BB9" w:rsidRPr="004207EC">
        <w:rPr>
          <w:rFonts w:ascii="Times New Roman" w:hAnsi="Times New Roman" w:cs="Times New Roman"/>
          <w:sz w:val="24"/>
          <w:szCs w:val="24"/>
        </w:rPr>
        <w:t>34</w:t>
      </w:r>
      <w:r w:rsidRPr="004207EC">
        <w:rPr>
          <w:rFonts w:ascii="Times New Roman" w:hAnsi="Times New Roman" w:cs="Times New Roman"/>
          <w:sz w:val="24"/>
          <w:szCs w:val="24"/>
        </w:rPr>
        <w:t xml:space="preserve"> час</w:t>
      </w:r>
      <w:r w:rsidR="00A47BB9" w:rsidRPr="004207EC">
        <w:rPr>
          <w:rFonts w:ascii="Times New Roman" w:hAnsi="Times New Roman" w:cs="Times New Roman"/>
          <w:sz w:val="24"/>
          <w:szCs w:val="24"/>
        </w:rPr>
        <w:t>а</w:t>
      </w:r>
      <w:r w:rsidRPr="004207EC">
        <w:rPr>
          <w:rFonts w:ascii="Times New Roman" w:hAnsi="Times New Roman" w:cs="Times New Roman"/>
          <w:sz w:val="24"/>
          <w:szCs w:val="24"/>
        </w:rPr>
        <w:t>, 1 час в неделю.</w:t>
      </w:r>
    </w:p>
    <w:p w:rsidR="003C1FF9" w:rsidRPr="004207EC" w:rsidRDefault="003C1FF9" w:rsidP="009502F2">
      <w:pPr>
        <w:pStyle w:val="a4"/>
        <w:spacing w:before="0" w:beforeAutospacing="0" w:after="0" w:afterAutospacing="0"/>
        <w:ind w:firstLine="708"/>
      </w:pPr>
      <w:r w:rsidRPr="004207EC">
        <w:t xml:space="preserve">Рабочая программа разработана на основании </w:t>
      </w:r>
      <w:r w:rsidRPr="004207EC">
        <w:rPr>
          <w:b/>
        </w:rPr>
        <w:t>нормативных документов</w:t>
      </w:r>
      <w:r w:rsidRPr="004207EC">
        <w:t>:</w:t>
      </w:r>
    </w:p>
    <w:p w:rsidR="003C1FF9" w:rsidRPr="004207EC" w:rsidRDefault="003C1FF9" w:rsidP="009502F2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4207EC"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1897;</w:t>
      </w:r>
    </w:p>
    <w:p w:rsidR="003C1FF9" w:rsidRPr="004207EC" w:rsidRDefault="003C1FF9" w:rsidP="009502F2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4207EC">
        <w:t>Письмо Министерства образования и науки Российской Федерации от 12 мая 2011 г. № 03-296 «Об организации внеурочной деятельности при введении Федерального образовательного стандарта общего образования».</w:t>
      </w:r>
    </w:p>
    <w:p w:rsidR="003C1FF9" w:rsidRPr="004207EC" w:rsidRDefault="003C1FF9" w:rsidP="009502F2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4207EC">
        <w:t>Примерные программы внеурочной деятельности. Начальное и основное образование. Горский В.А., Тимофеев А.А., Смирнов Д.В. и др. — М.: Просвещение, 2010. — 111 с. — (Стандарты второго поколения).</w:t>
      </w:r>
    </w:p>
    <w:p w:rsidR="003C1FF9" w:rsidRPr="004207EC" w:rsidRDefault="003C1FF9" w:rsidP="009502F2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4207EC">
        <w:t>Положение о рабочих программах учебных предметов (курсов) и программ внеурочной деятельности в соответствии с федеральными государственными образовательными стандартами общего образования МАОУ СОШ №4 г. Асино Томской области;</w:t>
      </w:r>
    </w:p>
    <w:p w:rsidR="003C1FF9" w:rsidRPr="004207EC" w:rsidRDefault="003C1FF9" w:rsidP="009502F2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4207EC">
        <w:t>Основная образовательная программа и учебный план МАОУ СОШ №4 г. Асино.</w:t>
      </w:r>
    </w:p>
    <w:p w:rsidR="00594B4E" w:rsidRPr="004207EC" w:rsidRDefault="00594B4E" w:rsidP="00950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 xml:space="preserve">Согласно ФГОС основного общего образования выпускники школы должны овладеть составляющими исследовательской и проектной деятельности, включая умения видеть проблему, ставить вопросы, выдвигать гипотезы, объяснять, доказывать, защищать свои идеи. </w:t>
      </w:r>
    </w:p>
    <w:p w:rsidR="009B3987" w:rsidRPr="004207EC" w:rsidRDefault="00450655" w:rsidP="009502F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07EC">
        <w:rPr>
          <w:rFonts w:ascii="Times New Roman" w:hAnsi="Times New Roman" w:cs="Times New Roman"/>
          <w:sz w:val="24"/>
          <w:szCs w:val="24"/>
          <w:shd w:val="clear" w:color="auto" w:fill="FEFEFE"/>
        </w:rPr>
        <w:t>Здоровье – бесценное достояние не только каждого человека, но и всего общества. Здоровье является основным условием и залогом полноценной жизни. Здоровье помогает нам выполнять наши планы, успешно решать основные жизненные задачи, преодолевать трудности, а если придется, то и значительные перегрузки.</w:t>
      </w:r>
      <w:r w:rsidR="009B3987"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Современное, быстро развивающееся образование, предъявляет высокие требования к обучающимся и их здоровью.  Поэтому, именно образовательное учреждение должно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</w:t>
      </w:r>
    </w:p>
    <w:p w:rsidR="007E2325" w:rsidRPr="004207EC" w:rsidRDefault="00BD0FBE" w:rsidP="009502F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07EC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В современном обществе быть здоровым стало модно. </w:t>
      </w:r>
      <w:r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Много раз дети слышали из средств массовой информации, от учителей и родителей, что здоровье нужно беречь, укреплять, что необходимо заниматься спортом и т.д. Но лучше один раз увидеть, чем сто раз услышать. </w:t>
      </w:r>
    </w:p>
    <w:p w:rsidR="00CB39EC" w:rsidRPr="004207EC" w:rsidRDefault="00006A97" w:rsidP="009502F2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>Данная программа определяет содержание и организацию внеурочной деятельности  и направлена  на формирование у ребёнка позиции признания ценности здоровья, чувства ответственности за сохранение и укрепление своего здоровья, на приобретение учащимися навыков исследовательской деятельности.</w:t>
      </w:r>
      <w:r w:rsidR="00CB39EC" w:rsidRPr="004207EC">
        <w:rPr>
          <w:rFonts w:ascii="Times New Roman" w:hAnsi="Times New Roman" w:cs="Times New Roman"/>
          <w:sz w:val="24"/>
          <w:szCs w:val="24"/>
        </w:rPr>
        <w:t xml:space="preserve"> Программа позволяет удовлетворить познавательные интересы учащихся в сфере биологии, физиологии и охраны здоровья человека, способствует формированию коммуникативных качеств личности школьников, развитию их творческих способностей, формированию метапредметных умений и навыков, универсальных учебных действий. Значительное количество занятий отводится на исследовательскую деятельность, что в значительной мере способствует формированию у школьников регулятивных, коммуникативных, личностных УУД.</w:t>
      </w:r>
    </w:p>
    <w:p w:rsidR="00BD0FBE" w:rsidRPr="004207EC" w:rsidRDefault="00BD0FBE" w:rsidP="009502F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>Новизна данной программы заключается в том, что при освоении данного курса ребятам представится возможность экспериментальным путем изучить особенности своего организма, сравнить свои показатели со среднестатистическими, соответствующими данному возрасту</w:t>
      </w:r>
      <w:r w:rsidR="007E2325"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использованием цифровой лаборатории </w:t>
      </w:r>
      <w:r w:rsidR="007E2325" w:rsidRPr="00420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PASCO</w:t>
      </w:r>
      <w:r w:rsidR="007E2325"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7E2325" w:rsidRPr="004207EC" w:rsidRDefault="007E2325" w:rsidP="009502F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0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Цифровая лаборатория </w:t>
      </w:r>
      <w:r w:rsidRPr="004207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PASCO</w:t>
      </w:r>
      <w:r w:rsidRPr="0042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датчики для сбора данных в реальном времени, программное обеспечение для визуализации и анализа данных естественнонаучных экспериментов.</w:t>
      </w:r>
    </w:p>
    <w:p w:rsidR="00F451B6" w:rsidRPr="004207EC" w:rsidRDefault="00F451B6" w:rsidP="009502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7EC">
        <w:rPr>
          <w:rFonts w:ascii="Times New Roman" w:hAnsi="Times New Roman" w:cs="Times New Roman"/>
          <w:b/>
          <w:sz w:val="24"/>
          <w:szCs w:val="24"/>
        </w:rPr>
        <w:t>Цифровые лаборатории дают возможность учащимся:</w:t>
      </w:r>
    </w:p>
    <w:p w:rsidR="00F451B6" w:rsidRPr="004207EC" w:rsidRDefault="00F451B6" w:rsidP="009502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>наблюдать за явлениями, которые происходят слишком быстро или являются слишком короткими, или происходят через очень долгий временной предел, или находятся вне диапазона восприятия человека;</w:t>
      </w:r>
    </w:p>
    <w:p w:rsidR="00F451B6" w:rsidRPr="004207EC" w:rsidRDefault="00F451B6" w:rsidP="009502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>проводить измерения с помощью оборудования, которым можно пользоваться на протяжении многих лет;</w:t>
      </w:r>
    </w:p>
    <w:p w:rsidR="00F451B6" w:rsidRPr="004207EC" w:rsidRDefault="00F451B6" w:rsidP="009502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>собирать точные данные с конкретным указанием времени и места;</w:t>
      </w:r>
    </w:p>
    <w:p w:rsidR="00F451B6" w:rsidRPr="004207EC" w:rsidRDefault="00F451B6" w:rsidP="009502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>быстро собирать, графически изображать и анализировать данные таким образом, чтобы эффективно использовать время в аудитории;</w:t>
      </w:r>
    </w:p>
    <w:p w:rsidR="00F451B6" w:rsidRPr="004207EC" w:rsidRDefault="00F451B6" w:rsidP="009502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>применять оборудование на практике и анализировать полученные данные, которые сопоставимы с устройствами, используемыми в реальной жизни.</w:t>
      </w:r>
    </w:p>
    <w:p w:rsidR="009B3987" w:rsidRPr="004207EC" w:rsidRDefault="00F451B6" w:rsidP="00950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207EC">
        <w:rPr>
          <w:rFonts w:ascii="Times New Roman" w:hAnsi="Times New Roman" w:cs="Times New Roman"/>
          <w:sz w:val="24"/>
          <w:szCs w:val="24"/>
          <w:lang w:eastAsia="ar-SA"/>
        </w:rPr>
        <w:t>Методика работы с детьми строится в направлении личностно-ориентированного взаимодействия с ребёнком, делается акцент на самостоятельное экспериментирование и поисковую активность самих детей, побуждая их к творческому отношению при выполнении заданий. Занятия содержат познавательный материал, соответствующий возрастным особенностям детей в сочетании с практическими заданиями (оздоровительные минутки, упражнения для глаз, для осанки, дыхательные упражнения и пр.), необходимыми для развития навыков ребенка.</w:t>
      </w:r>
    </w:p>
    <w:p w:rsidR="00416CA9" w:rsidRPr="004207EC" w:rsidRDefault="003C1FF9" w:rsidP="009502F2">
      <w:pPr>
        <w:pStyle w:val="a4"/>
        <w:spacing w:before="0" w:beforeAutospacing="0" w:after="0" w:afterAutospacing="0"/>
        <w:ind w:firstLine="708"/>
        <w:jc w:val="both"/>
      </w:pPr>
      <w:r w:rsidRPr="004207EC">
        <w:t>Итак, </w:t>
      </w:r>
      <w:r w:rsidRPr="004207EC">
        <w:rPr>
          <w:b/>
          <w:bCs/>
        </w:rPr>
        <w:t>цель</w:t>
      </w:r>
      <w:r w:rsidRPr="004207EC">
        <w:t xml:space="preserve"> программы: </w:t>
      </w:r>
      <w:r w:rsidR="00416CA9" w:rsidRPr="004207EC">
        <w:t xml:space="preserve">исследование физиологических параметров учащихся с целью мотивации </w:t>
      </w:r>
      <w:proofErr w:type="spellStart"/>
      <w:r w:rsidR="00416CA9" w:rsidRPr="004207EC">
        <w:t>здоровьесбережения</w:t>
      </w:r>
      <w:proofErr w:type="spellEnd"/>
      <w:r w:rsidR="00416CA9" w:rsidRPr="004207EC">
        <w:t xml:space="preserve"> с использованием цифровой лаборатории PASCO,</w:t>
      </w:r>
    </w:p>
    <w:p w:rsidR="003C1FF9" w:rsidRPr="004207EC" w:rsidRDefault="001410AB" w:rsidP="009502F2">
      <w:pPr>
        <w:pStyle w:val="a4"/>
        <w:spacing w:before="0" w:beforeAutospacing="0" w:after="0" w:afterAutospacing="0"/>
        <w:jc w:val="both"/>
      </w:pPr>
      <w:r w:rsidRPr="004207EC">
        <w:t xml:space="preserve">формирование </w:t>
      </w:r>
      <w:r w:rsidRPr="004207EC">
        <w:rPr>
          <w:lang w:eastAsia="ar-SA"/>
        </w:rPr>
        <w:t xml:space="preserve">установки на ведение здорового образа жизни и коммуникативные навыки </w:t>
      </w:r>
      <w:r w:rsidR="004207EC" w:rsidRPr="004207EC">
        <w:rPr>
          <w:lang w:eastAsia="ar-SA"/>
        </w:rPr>
        <w:t xml:space="preserve">через </w:t>
      </w:r>
      <w:r w:rsidR="004207EC" w:rsidRPr="004207EC">
        <w:t>успешные освоения</w:t>
      </w:r>
      <w:r w:rsidR="003C1FF9" w:rsidRPr="004207EC">
        <w:t xml:space="preserve"> обучающимися основ исследовательской деятельности</w:t>
      </w:r>
      <w:r w:rsidR="00416CA9" w:rsidRPr="004207EC">
        <w:t>.</w:t>
      </w:r>
    </w:p>
    <w:p w:rsidR="003C1FF9" w:rsidRPr="004207EC" w:rsidRDefault="004876CA" w:rsidP="009502F2">
      <w:pPr>
        <w:pStyle w:val="a4"/>
        <w:spacing w:before="0" w:beforeAutospacing="0" w:after="0" w:afterAutospacing="0"/>
        <w:ind w:firstLine="708"/>
      </w:pPr>
      <w:r w:rsidRPr="004207EC">
        <w:rPr>
          <w:b/>
          <w:bCs/>
        </w:rPr>
        <w:t>З</w:t>
      </w:r>
      <w:r w:rsidR="003C1FF9" w:rsidRPr="004207EC">
        <w:rPr>
          <w:b/>
          <w:bCs/>
        </w:rPr>
        <w:t>адачи</w:t>
      </w:r>
      <w:r w:rsidR="003C1FF9" w:rsidRPr="004207EC">
        <w:t> программы:</w:t>
      </w:r>
    </w:p>
    <w:p w:rsidR="004876CA" w:rsidRPr="004207EC" w:rsidRDefault="003C1FF9" w:rsidP="009502F2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07EC">
        <w:rPr>
          <w:rFonts w:ascii="Times New Roman" w:hAnsi="Times New Roman" w:cs="Times New Roman"/>
          <w:sz w:val="24"/>
          <w:szCs w:val="24"/>
        </w:rPr>
        <w:t>расширить</w:t>
      </w:r>
      <w:r w:rsidR="001410AB"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>представления о факторах, оказывающих влияние на здоровье человека</w:t>
      </w:r>
      <w:r w:rsidR="004876CA"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4876CA" w:rsidRPr="004207EC" w:rsidRDefault="001410AB" w:rsidP="009502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двигательной активности; основных компонентах культуры здоровья и здорового образа жизни; влиянии </w:t>
      </w:r>
      <w:r w:rsidR="006A4F93"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физических упражнений на </w:t>
      </w:r>
      <w:r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>состояни</w:t>
      </w:r>
      <w:r w:rsidR="006A4F93"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>е</w:t>
      </w:r>
      <w:r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здоровь</w:t>
      </w:r>
      <w:r w:rsidR="006A4F93"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>я</w:t>
      </w:r>
      <w:r w:rsidRPr="004207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общее благополучие; </w:t>
      </w:r>
    </w:p>
    <w:p w:rsidR="004876CA" w:rsidRPr="004207EC" w:rsidRDefault="003C1FF9" w:rsidP="009502F2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>сформировать навыки работы с методами</w:t>
      </w:r>
      <w:r w:rsidR="004876CA" w:rsidRPr="004207EC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</w:t>
      </w:r>
    </w:p>
    <w:p w:rsidR="003C1FF9" w:rsidRPr="004207EC" w:rsidRDefault="003C1FF9" w:rsidP="009502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>(наблюдение, измерение, эксперимент, мониторинг и т.д.);</w:t>
      </w:r>
    </w:p>
    <w:p w:rsidR="004876CA" w:rsidRPr="004207EC" w:rsidRDefault="001410AB" w:rsidP="009502F2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207EC">
        <w:rPr>
          <w:rFonts w:ascii="Times New Roman" w:hAnsi="Times New Roman" w:cs="Times New Roman"/>
        </w:rPr>
        <w:t>обучить</w:t>
      </w:r>
      <w:r w:rsidRPr="004207EC">
        <w:rPr>
          <w:rFonts w:ascii="Times New Roman" w:hAnsi="Times New Roman"/>
          <w:sz w:val="24"/>
          <w:szCs w:val="24"/>
          <w:lang w:eastAsia="ar-SA"/>
        </w:rPr>
        <w:t>осознанному  выбору модели  пов</w:t>
      </w:r>
      <w:r w:rsidR="004876CA" w:rsidRPr="004207EC">
        <w:rPr>
          <w:rFonts w:ascii="Times New Roman" w:hAnsi="Times New Roman"/>
          <w:sz w:val="24"/>
          <w:szCs w:val="24"/>
          <w:lang w:eastAsia="ar-SA"/>
        </w:rPr>
        <w:t>едения, позволяющей сохранять и</w:t>
      </w:r>
    </w:p>
    <w:p w:rsidR="001410AB" w:rsidRPr="004207EC" w:rsidRDefault="001410AB" w:rsidP="009502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207EC">
        <w:rPr>
          <w:rFonts w:ascii="Times New Roman" w:hAnsi="Times New Roman"/>
          <w:sz w:val="24"/>
          <w:szCs w:val="24"/>
          <w:lang w:eastAsia="ar-SA"/>
        </w:rPr>
        <w:t xml:space="preserve">укреплять </w:t>
      </w:r>
      <w:r w:rsidRPr="004207EC">
        <w:rPr>
          <w:rFonts w:ascii="Times New Roman" w:hAnsi="Times New Roman" w:cs="Times New Roman"/>
          <w:sz w:val="24"/>
          <w:szCs w:val="24"/>
          <w:lang w:eastAsia="ar-SA"/>
        </w:rPr>
        <w:t>здоровье;</w:t>
      </w:r>
    </w:p>
    <w:p w:rsidR="001F64E6" w:rsidRPr="004207EC" w:rsidRDefault="001F64E6" w:rsidP="009502F2">
      <w:pPr>
        <w:pStyle w:val="Default"/>
        <w:numPr>
          <w:ilvl w:val="0"/>
          <w:numId w:val="5"/>
        </w:numPr>
        <w:rPr>
          <w:color w:val="auto"/>
        </w:rPr>
      </w:pPr>
      <w:r w:rsidRPr="004207EC">
        <w:rPr>
          <w:color w:val="auto"/>
        </w:rPr>
        <w:t xml:space="preserve">оценка собственных физиологических параметров учащимися; </w:t>
      </w:r>
    </w:p>
    <w:p w:rsidR="004876CA" w:rsidRPr="004207EC" w:rsidRDefault="004876CA" w:rsidP="009502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>научить использовать полученные знания в повседневной жизни;</w:t>
      </w:r>
    </w:p>
    <w:p w:rsidR="004876CA" w:rsidRPr="004207EC" w:rsidRDefault="004876CA" w:rsidP="009502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EC">
        <w:rPr>
          <w:rFonts w:ascii="Times New Roman" w:hAnsi="Times New Roman" w:cs="Times New Roman"/>
          <w:sz w:val="24"/>
          <w:szCs w:val="24"/>
        </w:rPr>
        <w:t xml:space="preserve">добиться потребности выполнения элементарных правил - </w:t>
      </w:r>
      <w:proofErr w:type="spellStart"/>
      <w:r w:rsidRPr="004207E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4207EC">
        <w:rPr>
          <w:rFonts w:ascii="Times New Roman" w:hAnsi="Times New Roman" w:cs="Times New Roman"/>
          <w:sz w:val="24"/>
          <w:szCs w:val="24"/>
        </w:rPr>
        <w:t>;</w:t>
      </w:r>
    </w:p>
    <w:p w:rsidR="004876CA" w:rsidRPr="004207EC" w:rsidRDefault="003C1FF9" w:rsidP="009502F2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4207EC">
        <w:t>развить умение проектировать свою деятельность (учебную, исследовательскую)</w:t>
      </w:r>
      <w:r w:rsidR="004876CA" w:rsidRPr="004207EC">
        <w:t>;</w:t>
      </w:r>
    </w:p>
    <w:p w:rsidR="004876CA" w:rsidRPr="004207EC" w:rsidRDefault="003C1FF9" w:rsidP="009502F2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4207EC">
        <w:t>формировать умения и навыков само</w:t>
      </w:r>
      <w:r w:rsidR="004876CA" w:rsidRPr="004207EC">
        <w:t>стоятельной экспериментальной и</w:t>
      </w:r>
    </w:p>
    <w:p w:rsidR="003C1FF9" w:rsidRPr="004207EC" w:rsidRDefault="003C1FF9" w:rsidP="009502F2">
      <w:pPr>
        <w:pStyle w:val="a4"/>
        <w:spacing w:before="0" w:beforeAutospacing="0" w:after="0" w:afterAutospacing="0"/>
        <w:jc w:val="both"/>
      </w:pPr>
      <w:r w:rsidRPr="004207EC">
        <w:t>исследовательской деятельности;</w:t>
      </w:r>
    </w:p>
    <w:p w:rsidR="003C1FF9" w:rsidRPr="004207EC" w:rsidRDefault="003C1FF9" w:rsidP="009502F2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4207EC">
        <w:t>способствовать обогащению навыков общения и умений совместной деятельности.</w:t>
      </w:r>
    </w:p>
    <w:p w:rsidR="005A63D1" w:rsidRPr="004207EC" w:rsidRDefault="005A63D1" w:rsidP="009502F2">
      <w:pPr>
        <w:pStyle w:val="a4"/>
        <w:spacing w:before="0" w:beforeAutospacing="0" w:after="0" w:afterAutospacing="0"/>
        <w:ind w:left="360" w:firstLine="348"/>
        <w:jc w:val="both"/>
      </w:pPr>
      <w:r w:rsidRPr="004207EC">
        <w:t xml:space="preserve">В основе программы лежат </w:t>
      </w:r>
      <w:r w:rsidRPr="004207EC">
        <w:rPr>
          <w:b/>
        </w:rPr>
        <w:t>следующие принципы</w:t>
      </w:r>
      <w:r w:rsidRPr="004207EC">
        <w:t>:</w:t>
      </w:r>
    </w:p>
    <w:p w:rsidR="005A63D1" w:rsidRPr="004207EC" w:rsidRDefault="005A63D1" w:rsidP="009502F2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4207EC">
        <w:t>научности: в основе которого содержится анализ статистических</w:t>
      </w:r>
      <w:r w:rsidRPr="004207EC">
        <w:sym w:font="Symbol" w:char="F02D"/>
      </w:r>
      <w:r w:rsidRPr="004207EC">
        <w:t xml:space="preserve"> медицинских исследований по состоянию здоровья школьников,</w:t>
      </w:r>
    </w:p>
    <w:p w:rsidR="005A63D1" w:rsidRPr="004207EC" w:rsidRDefault="005A63D1" w:rsidP="009502F2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4207EC">
        <w:t>доступности: который определяет содержание курса в соответствии</w:t>
      </w:r>
      <w:r w:rsidRPr="004207EC">
        <w:sym w:font="Symbol" w:char="F02D"/>
      </w:r>
      <w:r w:rsidRPr="004207EC">
        <w:t xml:space="preserve"> с возрастными особенностями обучающихся, </w:t>
      </w:r>
    </w:p>
    <w:p w:rsidR="003C1FF9" w:rsidRPr="004207EC" w:rsidRDefault="005A63D1" w:rsidP="009502F2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4207EC">
        <w:t xml:space="preserve">системности: определяющий взаимосвязь и целостность содержания, форм </w:t>
      </w:r>
      <w:r w:rsidR="000A59BA" w:rsidRPr="004207EC">
        <w:t>и принципов предлагаемого курса,</w:t>
      </w:r>
    </w:p>
    <w:p w:rsidR="000A59BA" w:rsidRPr="004207EC" w:rsidRDefault="000A59BA" w:rsidP="009502F2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proofErr w:type="spellStart"/>
      <w:r w:rsidRPr="004207EC">
        <w:t>метапредметности</w:t>
      </w:r>
      <w:proofErr w:type="spellEnd"/>
      <w:r w:rsidRPr="004207EC">
        <w:t>, позволяющий использовать полученные знания на практике.</w:t>
      </w:r>
    </w:p>
    <w:p w:rsidR="009502F2" w:rsidRPr="004207EC" w:rsidRDefault="009502F2" w:rsidP="009502F2">
      <w:pPr>
        <w:pStyle w:val="a4"/>
        <w:spacing w:before="0" w:beforeAutospacing="0" w:after="0" w:afterAutospacing="0"/>
        <w:ind w:left="426"/>
        <w:jc w:val="center"/>
        <w:rPr>
          <w:b/>
          <w:bCs/>
        </w:rPr>
      </w:pPr>
    </w:p>
    <w:p w:rsidR="009502F2" w:rsidRPr="004207EC" w:rsidRDefault="009502F2" w:rsidP="009502F2">
      <w:pPr>
        <w:pStyle w:val="a4"/>
        <w:spacing w:before="0" w:beforeAutospacing="0" w:after="0" w:afterAutospacing="0"/>
        <w:ind w:left="426"/>
        <w:jc w:val="center"/>
        <w:rPr>
          <w:b/>
          <w:bCs/>
        </w:rPr>
      </w:pPr>
    </w:p>
    <w:p w:rsidR="009572C8" w:rsidRPr="004207EC" w:rsidRDefault="009572C8" w:rsidP="00957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занятий</w:t>
      </w:r>
    </w:p>
    <w:p w:rsidR="009572C8" w:rsidRPr="004207EC" w:rsidRDefault="009572C8" w:rsidP="009572C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работа;</w:t>
      </w:r>
    </w:p>
    <w:p w:rsidR="009572C8" w:rsidRPr="004207EC" w:rsidRDefault="009572C8" w:rsidP="009572C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7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паре;</w:t>
      </w:r>
    </w:p>
    <w:p w:rsidR="009572C8" w:rsidRPr="004207EC" w:rsidRDefault="009572C8" w:rsidP="009572C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групповая работа.</w:t>
      </w:r>
    </w:p>
    <w:p w:rsidR="009572C8" w:rsidRPr="004207EC" w:rsidRDefault="009572C8" w:rsidP="009572C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7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внеурочной деятельности «Лаборатория здоровья» предоставляет широкие возможности для изучения факторов здоровья человека, для формирования ценности ведения здорового образа жизни и занятий физической культурой.</w:t>
      </w:r>
    </w:p>
    <w:p w:rsidR="009502F2" w:rsidRPr="004207EC" w:rsidRDefault="009502F2" w:rsidP="009502F2">
      <w:pPr>
        <w:pStyle w:val="a4"/>
        <w:spacing w:before="0" w:beforeAutospacing="0" w:after="0" w:afterAutospacing="0"/>
        <w:ind w:left="426"/>
        <w:jc w:val="center"/>
        <w:rPr>
          <w:b/>
          <w:bCs/>
        </w:rPr>
      </w:pPr>
      <w:r w:rsidRPr="004207EC">
        <w:rPr>
          <w:b/>
          <w:bCs/>
        </w:rPr>
        <w:t>Используемая техническая база</w:t>
      </w:r>
    </w:p>
    <w:p w:rsidR="009502F2" w:rsidRPr="004207EC" w:rsidRDefault="009502F2" w:rsidP="009502F2">
      <w:pPr>
        <w:pStyle w:val="a4"/>
        <w:spacing w:before="0" w:beforeAutospacing="0" w:after="0" w:afterAutospacing="0"/>
        <w:ind w:left="426"/>
        <w:rPr>
          <w:bCs/>
        </w:rPr>
      </w:pPr>
      <w:r w:rsidRPr="004207EC">
        <w:rPr>
          <w:bCs/>
        </w:rPr>
        <w:t>Компьютер</w:t>
      </w:r>
    </w:p>
    <w:p w:rsidR="009502F2" w:rsidRPr="004207EC" w:rsidRDefault="009502F2" w:rsidP="009502F2">
      <w:pPr>
        <w:pStyle w:val="a4"/>
        <w:spacing w:before="0" w:beforeAutospacing="0" w:after="0" w:afterAutospacing="0"/>
        <w:ind w:left="426"/>
        <w:rPr>
          <w:bCs/>
        </w:rPr>
      </w:pPr>
      <w:r w:rsidRPr="004207EC">
        <w:t>Регистратор данных PASCO</w:t>
      </w:r>
    </w:p>
    <w:p w:rsidR="009502F2" w:rsidRPr="004207EC" w:rsidRDefault="009502F2" w:rsidP="009502F2">
      <w:pPr>
        <w:pStyle w:val="a4"/>
        <w:spacing w:before="0" w:beforeAutospacing="0" w:after="0" w:afterAutospacing="0"/>
        <w:ind w:left="426"/>
        <w:rPr>
          <w:bCs/>
        </w:rPr>
      </w:pPr>
    </w:p>
    <w:p w:rsidR="009502F2" w:rsidRPr="004207EC" w:rsidRDefault="009502F2" w:rsidP="009502F2">
      <w:pPr>
        <w:pStyle w:val="a4"/>
        <w:spacing w:before="0" w:beforeAutospacing="0" w:after="0" w:afterAutospacing="0"/>
        <w:ind w:left="426"/>
        <w:rPr>
          <w:bCs/>
        </w:rPr>
      </w:pPr>
      <w:r w:rsidRPr="004207EC">
        <w:rPr>
          <w:bCs/>
        </w:rPr>
        <w:t>Цифровые датчики PASCO:</w:t>
      </w:r>
    </w:p>
    <w:p w:rsidR="009502F2" w:rsidRPr="004207EC" w:rsidRDefault="009502F2" w:rsidP="009502F2">
      <w:pPr>
        <w:pStyle w:val="a4"/>
        <w:spacing w:before="0" w:beforeAutospacing="0" w:after="0" w:afterAutospacing="0"/>
        <w:ind w:left="426"/>
        <w:rPr>
          <w:b/>
          <w:bCs/>
        </w:rPr>
      </w:pP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датчик частоты дыхания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ручной сенсор частоты сердечного ритма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датчик ЭКГ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датчик спирометр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мундштук для спирометра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датчик силы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датчик углекислого газа </w:t>
      </w:r>
    </w:p>
    <w:p w:rsidR="009502F2" w:rsidRPr="004207EC" w:rsidRDefault="009502F2" w:rsidP="009502F2">
      <w:pPr>
        <w:pStyle w:val="Default"/>
        <w:rPr>
          <w:color w:val="auto"/>
        </w:rPr>
      </w:pPr>
      <w:proofErr w:type="spellStart"/>
      <w:r w:rsidRPr="004207EC">
        <w:rPr>
          <w:color w:val="auto"/>
        </w:rPr>
        <w:t>мультидатчик</w:t>
      </w:r>
      <w:proofErr w:type="spellEnd"/>
      <w:r w:rsidRPr="004207EC">
        <w:rPr>
          <w:color w:val="auto"/>
        </w:rPr>
        <w:t xml:space="preserve"> температуры </w:t>
      </w:r>
    </w:p>
    <w:p w:rsidR="009502F2" w:rsidRPr="004207EC" w:rsidRDefault="009502F2" w:rsidP="009502F2">
      <w:pPr>
        <w:pStyle w:val="Default"/>
        <w:jc w:val="center"/>
        <w:rPr>
          <w:color w:val="auto"/>
        </w:rPr>
      </w:pPr>
      <w:r w:rsidRPr="004207EC">
        <w:rPr>
          <w:noProof/>
          <w:color w:val="auto"/>
          <w:lang w:eastAsia="ru-RU"/>
        </w:rPr>
        <w:drawing>
          <wp:inline distT="0" distB="0" distL="0" distR="0">
            <wp:extent cx="3648075" cy="3523709"/>
            <wp:effectExtent l="19050" t="0" r="9525" b="0"/>
            <wp:docPr id="1" name="Рисунок 13" descr="Комплект датчиков по биологии: &quot;Физиология челове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мплект датчиков по биологии: &quot;Физиология человек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52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b/>
          <w:bCs/>
          <w:color w:val="auto"/>
        </w:rPr>
        <w:t xml:space="preserve">Цифровые датчики PASCO: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Данный комплект цифровых датчиков PASCO позволяет проводить эксперименты и исследования по физиологии человека: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1. ЭКГ и факторы, которые влияют на сердце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2. Упражнения и ритм сердца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3. Упражнения и частота дыхания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4. Мышечная усталость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color w:val="auto"/>
        </w:rPr>
        <w:t xml:space="preserve">5. Объем дыхания </w:t>
      </w:r>
    </w:p>
    <w:p w:rsidR="009502F2" w:rsidRPr="004207EC" w:rsidRDefault="009502F2" w:rsidP="009502F2">
      <w:pPr>
        <w:pStyle w:val="Default"/>
        <w:rPr>
          <w:color w:val="auto"/>
        </w:rPr>
      </w:pPr>
      <w:r w:rsidRPr="004207EC">
        <w:rPr>
          <w:b/>
          <w:bCs/>
          <w:color w:val="auto"/>
        </w:rPr>
        <w:t xml:space="preserve">Программное обеспечение </w:t>
      </w:r>
    </w:p>
    <w:p w:rsidR="009502F2" w:rsidRPr="004207EC" w:rsidRDefault="009502F2" w:rsidP="009502F2">
      <w:pPr>
        <w:pStyle w:val="Default"/>
        <w:numPr>
          <w:ilvl w:val="0"/>
          <w:numId w:val="18"/>
        </w:numPr>
        <w:rPr>
          <w:color w:val="auto"/>
        </w:rPr>
      </w:pPr>
      <w:proofErr w:type="spellStart"/>
      <w:r w:rsidRPr="004207EC">
        <w:rPr>
          <w:color w:val="auto"/>
        </w:rPr>
        <w:t>SPARKVue</w:t>
      </w:r>
      <w:proofErr w:type="spellEnd"/>
      <w:r w:rsidRPr="004207EC">
        <w:rPr>
          <w:color w:val="auto"/>
        </w:rPr>
        <w:t xml:space="preserve"> совместно с устройством </w:t>
      </w:r>
      <w:proofErr w:type="spellStart"/>
      <w:r w:rsidRPr="004207EC">
        <w:rPr>
          <w:color w:val="auto"/>
        </w:rPr>
        <w:t>SPARKlink</w:t>
      </w:r>
      <w:proofErr w:type="spellEnd"/>
      <w:r w:rsidRPr="004207EC">
        <w:rPr>
          <w:color w:val="auto"/>
        </w:rPr>
        <w:t xml:space="preserve"> для использования ПК.</w:t>
      </w:r>
    </w:p>
    <w:p w:rsidR="00A47BB9" w:rsidRPr="004207EC" w:rsidRDefault="00A47BB9" w:rsidP="00A47BB9">
      <w:pPr>
        <w:pStyle w:val="Default"/>
        <w:ind w:left="720"/>
        <w:rPr>
          <w:color w:val="auto"/>
        </w:rPr>
      </w:pPr>
    </w:p>
    <w:p w:rsidR="006A4F93" w:rsidRPr="004207EC" w:rsidRDefault="006A4F93" w:rsidP="00A47BB9">
      <w:pPr>
        <w:pStyle w:val="a4"/>
        <w:spacing w:before="0" w:beforeAutospacing="0" w:after="0" w:afterAutospacing="0"/>
        <w:ind w:left="1440"/>
        <w:rPr>
          <w:b/>
        </w:rPr>
      </w:pPr>
      <w:r w:rsidRPr="004207EC">
        <w:rPr>
          <w:b/>
        </w:rPr>
        <w:t>Планируемые результаты освоения курса «Лаборатория здоровья»</w:t>
      </w:r>
    </w:p>
    <w:p w:rsidR="00CB39EC" w:rsidRPr="004207EC" w:rsidRDefault="00CB39EC" w:rsidP="009502F2">
      <w:pPr>
        <w:pStyle w:val="a4"/>
        <w:spacing w:before="0" w:beforeAutospacing="0" w:after="0" w:afterAutospacing="0"/>
        <w:jc w:val="center"/>
        <w:rPr>
          <w:b/>
        </w:rPr>
      </w:pPr>
    </w:p>
    <w:p w:rsidR="006A4F93" w:rsidRPr="004207EC" w:rsidRDefault="006A4F93" w:rsidP="009502F2">
      <w:pPr>
        <w:pStyle w:val="a4"/>
        <w:spacing w:before="0" w:beforeAutospacing="0" w:after="0" w:afterAutospacing="0"/>
        <w:rPr>
          <w:b/>
        </w:rPr>
      </w:pPr>
      <w:r w:rsidRPr="004207EC">
        <w:rPr>
          <w:b/>
        </w:rPr>
        <w:t>Личностные результаты освоения обучающимися содержания программы:</w:t>
      </w:r>
    </w:p>
    <w:p w:rsidR="00CB39EC" w:rsidRPr="004207EC" w:rsidRDefault="00CB39EC" w:rsidP="009502F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</w:rPr>
      </w:pPr>
      <w:r w:rsidRPr="004207EC">
        <w:lastRenderedPageBreak/>
        <w:t>установка учащихся на здоровый образ жизни, регулярные занятия физической культурой;</w:t>
      </w:r>
    </w:p>
    <w:p w:rsidR="00CB39EC" w:rsidRPr="004207EC" w:rsidRDefault="00CB39EC" w:rsidP="009502F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</w:rPr>
      </w:pPr>
      <w:r w:rsidRPr="004207EC">
        <w:t>овладение навыками бережного отношения к своему здоровью и здоровью окружающих, предупреждение заболеваний;</w:t>
      </w:r>
    </w:p>
    <w:p w:rsidR="003A4300" w:rsidRPr="004207EC" w:rsidRDefault="003A4300" w:rsidP="009502F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</w:rPr>
      </w:pPr>
      <w:r w:rsidRPr="004207EC">
        <w:t xml:space="preserve">развитие познавательного интереса и </w:t>
      </w:r>
      <w:proofErr w:type="spellStart"/>
      <w:r w:rsidRPr="004207EC">
        <w:t>мотиво</w:t>
      </w:r>
      <w:proofErr w:type="spellEnd"/>
      <w:r w:rsidRPr="004207EC">
        <w:t>, направленных на изучение процессов жизнедеятельности человека, в том числе при помощи современных средств ИКТ;</w:t>
      </w:r>
    </w:p>
    <w:p w:rsidR="00735CCA" w:rsidRPr="004207EC" w:rsidRDefault="00735CCA" w:rsidP="009502F2">
      <w:pPr>
        <w:pStyle w:val="a4"/>
        <w:numPr>
          <w:ilvl w:val="0"/>
          <w:numId w:val="8"/>
        </w:numPr>
        <w:spacing w:before="0" w:beforeAutospacing="0" w:after="0" w:afterAutospacing="0"/>
      </w:pPr>
      <w:r w:rsidRPr="004207EC">
        <w:t xml:space="preserve">формирование коммуникативной компетенции в общении и сотрудничестве со сверстниками педагогами; </w:t>
      </w:r>
    </w:p>
    <w:p w:rsidR="00735CCA" w:rsidRPr="004207EC" w:rsidRDefault="00CB39EC" w:rsidP="009502F2">
      <w:pPr>
        <w:pStyle w:val="a4"/>
        <w:numPr>
          <w:ilvl w:val="0"/>
          <w:numId w:val="8"/>
        </w:numPr>
        <w:spacing w:before="0" w:beforeAutospacing="0" w:after="0" w:afterAutospacing="0"/>
      </w:pPr>
      <w:r w:rsidRPr="004207EC">
        <w:t>фо</w:t>
      </w:r>
      <w:r w:rsidR="00735CCA" w:rsidRPr="004207EC">
        <w:t>рмирование</w:t>
      </w:r>
      <w:r w:rsidR="003A4300" w:rsidRPr="004207EC">
        <w:t xml:space="preserve"> универсальных учебных действий,</w:t>
      </w:r>
      <w:r w:rsidR="00735CCA" w:rsidRPr="004207EC">
        <w:t xml:space="preserve"> развити</w:t>
      </w:r>
      <w:r w:rsidR="003A4300" w:rsidRPr="004207EC">
        <w:t>е</w:t>
      </w:r>
      <w:r w:rsidR="00735CCA" w:rsidRPr="004207EC">
        <w:t xml:space="preserve"> творческого мышления учащихся. </w:t>
      </w:r>
    </w:p>
    <w:p w:rsidR="00735CCA" w:rsidRPr="004207EC" w:rsidRDefault="00735CCA" w:rsidP="009502F2">
      <w:pPr>
        <w:pStyle w:val="a4"/>
        <w:spacing w:before="0" w:beforeAutospacing="0" w:after="0" w:afterAutospacing="0"/>
      </w:pPr>
    </w:p>
    <w:p w:rsidR="00CB39EC" w:rsidRPr="004207EC" w:rsidRDefault="00CB39EC" w:rsidP="009502F2">
      <w:pPr>
        <w:pStyle w:val="a4"/>
        <w:spacing w:before="0" w:beforeAutospacing="0" w:after="0" w:afterAutospacing="0"/>
        <w:jc w:val="center"/>
        <w:rPr>
          <w:b/>
        </w:rPr>
      </w:pPr>
      <w:proofErr w:type="spellStart"/>
      <w:r w:rsidRPr="004207EC">
        <w:rPr>
          <w:b/>
        </w:rPr>
        <w:t>Метапредметные</w:t>
      </w:r>
      <w:proofErr w:type="spellEnd"/>
      <w:r w:rsidRPr="004207EC">
        <w:rPr>
          <w:b/>
        </w:rPr>
        <w:t xml:space="preserve"> результаты освоения курса «Лаборатория здоровья»:</w:t>
      </w:r>
    </w:p>
    <w:p w:rsidR="00410744" w:rsidRPr="004207EC" w:rsidRDefault="00410744" w:rsidP="009502F2">
      <w:pPr>
        <w:pStyle w:val="a4"/>
        <w:spacing w:before="0" w:beforeAutospacing="0" w:after="0" w:afterAutospacing="0"/>
        <w:jc w:val="center"/>
        <w:rPr>
          <w:b/>
        </w:rPr>
      </w:pPr>
    </w:p>
    <w:p w:rsidR="00EA418E" w:rsidRPr="004207EC" w:rsidRDefault="00410744" w:rsidP="009502F2">
      <w:pPr>
        <w:pStyle w:val="a4"/>
        <w:spacing w:before="0" w:beforeAutospacing="0" w:after="0" w:afterAutospacing="0"/>
        <w:ind w:firstLine="708"/>
        <w:rPr>
          <w:i/>
        </w:rPr>
      </w:pPr>
      <w:r w:rsidRPr="004207EC">
        <w:rPr>
          <w:b/>
          <w:i/>
        </w:rPr>
        <w:t>-</w:t>
      </w:r>
      <w:r w:rsidR="00EA418E" w:rsidRPr="004207EC">
        <w:rPr>
          <w:b/>
          <w:i/>
        </w:rPr>
        <w:t xml:space="preserve">  познавательные:</w:t>
      </w:r>
    </w:p>
    <w:p w:rsidR="00CB39EC" w:rsidRPr="004207EC" w:rsidRDefault="00735CCA" w:rsidP="009502F2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4207EC">
        <w:t>овладение составляющими исследовательской и проектной деятельности, умение видеть проблему, ставить вопросы, выдвигать гипотезы, проводить эксперименты, описывать и анализировать полученные данные, делать выводы из исследования;</w:t>
      </w:r>
    </w:p>
    <w:p w:rsidR="00EA418E" w:rsidRPr="004207EC" w:rsidRDefault="00EA418E" w:rsidP="009502F2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4207EC">
        <w:t xml:space="preserve">формирование умений работать с различными источниками информации: печатными изданиями, научно-популярной литературой, справочниками, ЭОР; формирование ИКТ-компетенции; </w:t>
      </w:r>
    </w:p>
    <w:p w:rsidR="00EA418E" w:rsidRPr="004207EC" w:rsidRDefault="00EA418E" w:rsidP="009502F2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4207EC">
        <w:t xml:space="preserve">развитие умения анализа статистических данных, их обработки, составления диаграмм, таблиц, схем; </w:t>
      </w:r>
    </w:p>
    <w:p w:rsidR="00EA418E" w:rsidRPr="004207EC" w:rsidRDefault="00EA418E" w:rsidP="009502F2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4207EC">
        <w:t>развитие навыков прогнозирования как предвидения будущих событий и развития процесса;</w:t>
      </w:r>
    </w:p>
    <w:p w:rsidR="00EA418E" w:rsidRPr="004207EC" w:rsidRDefault="00EA418E" w:rsidP="009502F2">
      <w:pPr>
        <w:pStyle w:val="a4"/>
        <w:spacing w:before="0" w:beforeAutospacing="0" w:after="0" w:afterAutospacing="0"/>
        <w:ind w:left="765"/>
        <w:jc w:val="both"/>
      </w:pPr>
    </w:p>
    <w:p w:rsidR="00EA418E" w:rsidRPr="004207EC" w:rsidRDefault="00EA418E" w:rsidP="009502F2">
      <w:pPr>
        <w:pStyle w:val="a4"/>
        <w:spacing w:before="0" w:beforeAutospacing="0" w:after="0" w:afterAutospacing="0"/>
        <w:ind w:left="708"/>
        <w:jc w:val="both"/>
        <w:rPr>
          <w:b/>
          <w:i/>
        </w:rPr>
      </w:pPr>
      <w:r w:rsidRPr="004207EC">
        <w:rPr>
          <w:b/>
          <w:i/>
        </w:rPr>
        <w:t>- регулятивные:</w:t>
      </w:r>
    </w:p>
    <w:p w:rsidR="00CB39EC" w:rsidRPr="004207EC" w:rsidRDefault="00735CCA" w:rsidP="009502F2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4207EC">
        <w:t xml:space="preserve">умение соотносить свои действия с планируемыми результатами, осуществлять самоконтроль, коррекцию своих действий в соответствии с изменившейся ситуацией; </w:t>
      </w:r>
    </w:p>
    <w:p w:rsidR="00EA418E" w:rsidRPr="004207EC" w:rsidRDefault="00EA418E" w:rsidP="009502F2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4207EC"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410744" w:rsidRPr="004207EC" w:rsidRDefault="00410744" w:rsidP="009502F2">
      <w:pPr>
        <w:pStyle w:val="a4"/>
        <w:spacing w:before="0" w:beforeAutospacing="0" w:after="0" w:afterAutospacing="0"/>
        <w:ind w:left="765"/>
        <w:jc w:val="both"/>
      </w:pPr>
    </w:p>
    <w:p w:rsidR="00EA418E" w:rsidRPr="004207EC" w:rsidRDefault="00EA418E" w:rsidP="009502F2">
      <w:pPr>
        <w:pStyle w:val="a4"/>
        <w:spacing w:before="0" w:beforeAutospacing="0" w:after="0" w:afterAutospacing="0"/>
        <w:ind w:left="765"/>
        <w:jc w:val="both"/>
        <w:rPr>
          <w:b/>
          <w:i/>
        </w:rPr>
      </w:pPr>
      <w:r w:rsidRPr="004207EC">
        <w:rPr>
          <w:b/>
          <w:i/>
        </w:rPr>
        <w:t>- коммуникативные:</w:t>
      </w:r>
    </w:p>
    <w:p w:rsidR="00CB39EC" w:rsidRPr="004207EC" w:rsidRDefault="00735CCA" w:rsidP="009502F2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4207EC">
        <w:t>умение организовывать совместную деятельность в рамках учебного сотрудничества, работать индивидуально и в группе;</w:t>
      </w:r>
    </w:p>
    <w:p w:rsidR="00410744" w:rsidRPr="004207EC" w:rsidRDefault="00410744" w:rsidP="009502F2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4207EC">
        <w:t>способность фиксировать успехи в своей деятельности;</w:t>
      </w:r>
    </w:p>
    <w:p w:rsidR="00CB39EC" w:rsidRPr="004207EC" w:rsidRDefault="00735CCA" w:rsidP="009502F2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4207EC">
        <w:t xml:space="preserve">формирование навыков адекватного использования речевых средств в ходе ведения дискуссии, аргументированного отстаивания своей точки зрения; развитие коммуникативных качеств личности школьников, навыков совместной деятельности в коллективе. </w:t>
      </w:r>
    </w:p>
    <w:p w:rsidR="00B1778B" w:rsidRPr="004207EC" w:rsidRDefault="00B1778B" w:rsidP="009502F2">
      <w:pPr>
        <w:pStyle w:val="a4"/>
        <w:spacing w:before="0" w:beforeAutospacing="0" w:after="0" w:afterAutospacing="0"/>
        <w:jc w:val="center"/>
        <w:rPr>
          <w:b/>
        </w:rPr>
      </w:pPr>
    </w:p>
    <w:p w:rsidR="00CB39EC" w:rsidRPr="004207EC" w:rsidRDefault="00CB39EC" w:rsidP="009502F2">
      <w:pPr>
        <w:pStyle w:val="a4"/>
        <w:spacing w:before="0" w:beforeAutospacing="0" w:after="0" w:afterAutospacing="0"/>
        <w:jc w:val="center"/>
      </w:pPr>
      <w:r w:rsidRPr="004207EC">
        <w:rPr>
          <w:b/>
        </w:rPr>
        <w:t>Предметные результаты освоения курса «Лаборатория здоровья»:</w:t>
      </w:r>
    </w:p>
    <w:p w:rsidR="00CB39EC" w:rsidRPr="004207EC" w:rsidRDefault="00CB39EC" w:rsidP="009502F2">
      <w:pPr>
        <w:pStyle w:val="a4"/>
        <w:spacing w:before="0" w:beforeAutospacing="0" w:after="0" w:afterAutospacing="0"/>
        <w:jc w:val="center"/>
      </w:pPr>
    </w:p>
    <w:p w:rsidR="003A4300" w:rsidRPr="004207EC" w:rsidRDefault="00CB39EC" w:rsidP="009502F2">
      <w:pPr>
        <w:pStyle w:val="a4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rPr>
          <w:b/>
        </w:rPr>
      </w:pPr>
      <w:r w:rsidRPr="004207EC">
        <w:t>ф</w:t>
      </w:r>
      <w:r w:rsidR="00735CCA" w:rsidRPr="004207EC">
        <w:t xml:space="preserve">ормирование и систематизация знаний учащихся об особенностях строения и функционирования </w:t>
      </w:r>
      <w:r w:rsidR="003A4300" w:rsidRPr="004207EC">
        <w:t>организма человека;</w:t>
      </w:r>
    </w:p>
    <w:p w:rsidR="003A4300" w:rsidRPr="004207EC" w:rsidRDefault="00735CCA" w:rsidP="009502F2">
      <w:pPr>
        <w:pStyle w:val="a4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rPr>
          <w:b/>
        </w:rPr>
      </w:pPr>
      <w:r w:rsidRPr="004207EC">
        <w:t xml:space="preserve">систематизация знаний о строении и деятельности организма человека, сохранения здоровья человека; </w:t>
      </w:r>
    </w:p>
    <w:p w:rsidR="003A4300" w:rsidRPr="004207EC" w:rsidRDefault="00BF6CA0" w:rsidP="009502F2">
      <w:pPr>
        <w:pStyle w:val="a4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rPr>
          <w:b/>
        </w:rPr>
      </w:pPr>
      <w:r w:rsidRPr="004207EC">
        <w:t xml:space="preserve">умение </w:t>
      </w:r>
      <w:r w:rsidR="003A4300" w:rsidRPr="004207EC">
        <w:t>характеризовать физическую нагрузку по показателю частоты пульса, дыхания, мышечной усталости;</w:t>
      </w:r>
    </w:p>
    <w:p w:rsidR="00BF6CA0" w:rsidRPr="004207EC" w:rsidRDefault="00BF6CA0" w:rsidP="009502F2">
      <w:pPr>
        <w:pStyle w:val="a4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rPr>
          <w:b/>
        </w:rPr>
      </w:pPr>
      <w:r w:rsidRPr="004207EC">
        <w:t>понимание того, как физическая нагрузка влияет на физиологические ритмы человека;</w:t>
      </w:r>
    </w:p>
    <w:p w:rsidR="00BF6CA0" w:rsidRPr="004207EC" w:rsidRDefault="00BF6CA0" w:rsidP="009502F2">
      <w:pPr>
        <w:pStyle w:val="a4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rPr>
          <w:b/>
        </w:rPr>
      </w:pPr>
      <w:r w:rsidRPr="004207EC">
        <w:lastRenderedPageBreak/>
        <w:t>способность формулировать взаимосвязь между показателями состояния здоровья и объемом физической нагрузки в течение определенного времени;</w:t>
      </w:r>
    </w:p>
    <w:p w:rsidR="003A4300" w:rsidRPr="004207EC" w:rsidRDefault="00735CCA" w:rsidP="009502F2">
      <w:pPr>
        <w:pStyle w:val="a4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rPr>
          <w:b/>
        </w:rPr>
      </w:pPr>
      <w:r w:rsidRPr="004207EC">
        <w:t xml:space="preserve">овладение учащимися методами биологической науки (наблюдение, описание биологических объектов и процессов, постановка экспериментов и объяснение их результатов); </w:t>
      </w:r>
    </w:p>
    <w:p w:rsidR="00BF6CA0" w:rsidRPr="004207EC" w:rsidRDefault="00BF6CA0" w:rsidP="009502F2">
      <w:pPr>
        <w:pStyle w:val="a4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rPr>
          <w:b/>
        </w:rPr>
      </w:pPr>
      <w:r w:rsidRPr="004207EC">
        <w:t>умение делать выводы на основе полученных результатов биологических исследований;</w:t>
      </w:r>
    </w:p>
    <w:p w:rsidR="003A4300" w:rsidRPr="004207EC" w:rsidRDefault="003A4300" w:rsidP="009502F2">
      <w:pPr>
        <w:pStyle w:val="a4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rPr>
          <w:b/>
        </w:rPr>
      </w:pPr>
      <w:r w:rsidRPr="004207EC">
        <w:t>бережно</w:t>
      </w:r>
      <w:r w:rsidR="00BF6CA0" w:rsidRPr="004207EC">
        <w:t>е обращение</w:t>
      </w:r>
      <w:r w:rsidRPr="004207EC">
        <w:t xml:space="preserve"> с лабораторным оборудованием, </w:t>
      </w:r>
      <w:r w:rsidR="00BF6CA0" w:rsidRPr="004207EC">
        <w:t xml:space="preserve">цифровыми датчиками, </w:t>
      </w:r>
      <w:r w:rsidRPr="004207EC">
        <w:t>соблюд</w:t>
      </w:r>
      <w:r w:rsidR="00BF6CA0" w:rsidRPr="004207EC">
        <w:t>ение</w:t>
      </w:r>
      <w:r w:rsidRPr="004207EC">
        <w:t xml:space="preserve"> правил техники безопасности.</w:t>
      </w:r>
    </w:p>
    <w:p w:rsidR="00735CCA" w:rsidRPr="004207EC" w:rsidRDefault="00735CCA" w:rsidP="009502F2">
      <w:pPr>
        <w:pStyle w:val="a4"/>
        <w:spacing w:before="0" w:beforeAutospacing="0" w:after="0" w:afterAutospacing="0"/>
        <w:ind w:left="709" w:hanging="283"/>
        <w:jc w:val="both"/>
        <w:rPr>
          <w:b/>
        </w:rPr>
      </w:pPr>
    </w:p>
    <w:p w:rsidR="00E55F9D" w:rsidRPr="004207EC" w:rsidRDefault="00E55F9D" w:rsidP="00A47BB9">
      <w:pPr>
        <w:pStyle w:val="a4"/>
        <w:spacing w:before="0" w:beforeAutospacing="0" w:after="0" w:afterAutospacing="0"/>
        <w:ind w:left="1080"/>
        <w:jc w:val="center"/>
        <w:rPr>
          <w:b/>
        </w:rPr>
      </w:pPr>
      <w:r w:rsidRPr="004207EC">
        <w:rPr>
          <w:b/>
        </w:rPr>
        <w:t>Содержание курса «Лаборатория здоровья»</w:t>
      </w:r>
    </w:p>
    <w:p w:rsidR="00916D54" w:rsidRPr="004207EC" w:rsidRDefault="00916D54" w:rsidP="009502F2">
      <w:pPr>
        <w:pStyle w:val="a4"/>
        <w:spacing w:before="0" w:beforeAutospacing="0" w:after="0" w:afterAutospacing="0"/>
        <w:ind w:firstLine="426"/>
        <w:rPr>
          <w:b/>
        </w:rPr>
      </w:pPr>
      <w:r w:rsidRPr="004207EC">
        <w:rPr>
          <w:b/>
        </w:rPr>
        <w:t xml:space="preserve">Тема  </w:t>
      </w:r>
      <w:r w:rsidRPr="004207EC">
        <w:rPr>
          <w:b/>
          <w:lang w:val="en-US"/>
        </w:rPr>
        <w:t>I</w:t>
      </w:r>
      <w:r w:rsidRPr="004207EC">
        <w:rPr>
          <w:b/>
        </w:rPr>
        <w:t>. Введение. Здоровье – это здорово!</w:t>
      </w:r>
    </w:p>
    <w:p w:rsidR="00916D54" w:rsidRPr="004207EC" w:rsidRDefault="00916D54" w:rsidP="009502F2">
      <w:pPr>
        <w:pStyle w:val="a4"/>
        <w:spacing w:before="0" w:beforeAutospacing="0" w:after="0" w:afterAutospacing="0"/>
        <w:ind w:left="709" w:hanging="283"/>
        <w:jc w:val="both"/>
      </w:pPr>
      <w:r w:rsidRPr="004207EC">
        <w:t>Что такое здоровье. Основные составляющие здоровья. Решение проблемных</w:t>
      </w:r>
    </w:p>
    <w:p w:rsidR="00E55F9D" w:rsidRPr="004207EC" w:rsidRDefault="00916D54" w:rsidP="009502F2">
      <w:pPr>
        <w:pStyle w:val="a4"/>
        <w:spacing w:before="0" w:beforeAutospacing="0" w:after="0" w:afterAutospacing="0"/>
        <w:ind w:left="709" w:hanging="283"/>
        <w:jc w:val="both"/>
      </w:pPr>
      <w:r w:rsidRPr="004207EC">
        <w:t>ситуаций. Выполнение группового проекта «Если хочешь быть здоров</w:t>
      </w:r>
      <w:r w:rsidR="00416CA9" w:rsidRPr="004207EC">
        <w:t>!</w:t>
      </w:r>
      <w:r w:rsidRPr="004207EC">
        <w:t>».</w:t>
      </w:r>
    </w:p>
    <w:p w:rsidR="00916D54" w:rsidRPr="004207EC" w:rsidRDefault="00916D54" w:rsidP="009502F2">
      <w:pPr>
        <w:pStyle w:val="a4"/>
        <w:spacing w:before="0" w:beforeAutospacing="0" w:after="0" w:afterAutospacing="0"/>
        <w:ind w:left="709" w:hanging="283"/>
        <w:jc w:val="both"/>
        <w:rPr>
          <w:b/>
        </w:rPr>
      </w:pPr>
      <w:r w:rsidRPr="004207EC">
        <w:rPr>
          <w:b/>
        </w:rPr>
        <w:t xml:space="preserve">Тема </w:t>
      </w:r>
      <w:r w:rsidRPr="004207EC">
        <w:rPr>
          <w:b/>
          <w:lang w:val="en-US"/>
        </w:rPr>
        <w:t>II</w:t>
      </w:r>
      <w:r w:rsidRPr="004207EC">
        <w:rPr>
          <w:b/>
        </w:rPr>
        <w:t>.</w:t>
      </w:r>
      <w:r w:rsidRPr="004207EC">
        <w:rPr>
          <w:b/>
        </w:rPr>
        <w:tab/>
        <w:t xml:space="preserve">Знакомство с цифровой лабораторией </w:t>
      </w:r>
      <w:r w:rsidRPr="004207EC">
        <w:rPr>
          <w:b/>
          <w:lang w:val="en-US"/>
        </w:rPr>
        <w:t>PASKO</w:t>
      </w:r>
      <w:r w:rsidRPr="004207EC">
        <w:rPr>
          <w:b/>
        </w:rPr>
        <w:t>.</w:t>
      </w:r>
    </w:p>
    <w:p w:rsidR="00BC1068" w:rsidRPr="004207EC" w:rsidRDefault="00BC1068" w:rsidP="009502F2">
      <w:pPr>
        <w:pStyle w:val="a4"/>
        <w:spacing w:before="0" w:beforeAutospacing="0" w:after="0" w:afterAutospacing="0"/>
        <w:ind w:left="709" w:hanging="283"/>
        <w:jc w:val="both"/>
      </w:pPr>
      <w:r w:rsidRPr="004207EC">
        <w:t xml:space="preserve">1. </w:t>
      </w:r>
      <w:r w:rsidR="00916D54" w:rsidRPr="004207EC">
        <w:t>Организация образовательного простр</w:t>
      </w:r>
      <w:r w:rsidRPr="004207EC">
        <w:t>анства. Лабораторное и цифровое</w:t>
      </w:r>
    </w:p>
    <w:p w:rsidR="00BC1068" w:rsidRPr="004207EC" w:rsidRDefault="00916D54" w:rsidP="009502F2">
      <w:pPr>
        <w:pStyle w:val="a4"/>
        <w:spacing w:before="0" w:beforeAutospacing="0" w:after="0" w:afterAutospacing="0"/>
        <w:ind w:left="709" w:hanging="283"/>
        <w:jc w:val="both"/>
      </w:pPr>
      <w:r w:rsidRPr="004207EC">
        <w:t>оборудование</w:t>
      </w:r>
      <w:r w:rsidR="00BC1068" w:rsidRPr="004207EC">
        <w:t>. Техника безопасности при работе с лабораторным и цифровым</w:t>
      </w:r>
    </w:p>
    <w:p w:rsidR="00BC1068" w:rsidRPr="004207EC" w:rsidRDefault="00BC1068" w:rsidP="009502F2">
      <w:pPr>
        <w:pStyle w:val="a4"/>
        <w:spacing w:before="0" w:beforeAutospacing="0" w:after="0" w:afterAutospacing="0"/>
        <w:ind w:left="709" w:hanging="283"/>
        <w:jc w:val="both"/>
      </w:pPr>
      <w:r w:rsidRPr="004207EC">
        <w:t>оборудованием.</w:t>
      </w:r>
    </w:p>
    <w:p w:rsidR="00BC1068" w:rsidRPr="004207EC" w:rsidRDefault="00BC1068" w:rsidP="009502F2">
      <w:pPr>
        <w:pStyle w:val="a4"/>
        <w:spacing w:before="0" w:beforeAutospacing="0" w:after="0" w:afterAutospacing="0"/>
        <w:ind w:left="709" w:hanging="283"/>
        <w:jc w:val="both"/>
      </w:pPr>
      <w:r w:rsidRPr="004207EC">
        <w:t xml:space="preserve">2. </w:t>
      </w:r>
      <w:r w:rsidR="00916D54" w:rsidRPr="004207EC">
        <w:tab/>
      </w:r>
      <w:r w:rsidRPr="004207EC">
        <w:t>Знакомство с цифровыми датчиками и правилами работы с ними. Программное</w:t>
      </w:r>
    </w:p>
    <w:p w:rsidR="00BC1068" w:rsidRPr="004207EC" w:rsidRDefault="00BC1068" w:rsidP="009502F2">
      <w:pPr>
        <w:pStyle w:val="a4"/>
        <w:spacing w:before="0" w:beforeAutospacing="0" w:after="0" w:afterAutospacing="0"/>
        <w:ind w:left="709" w:hanging="283"/>
        <w:jc w:val="both"/>
      </w:pPr>
      <w:r w:rsidRPr="004207EC">
        <w:t xml:space="preserve">обеспечение </w:t>
      </w:r>
      <w:proofErr w:type="spellStart"/>
      <w:r w:rsidRPr="004207EC">
        <w:rPr>
          <w:lang w:val="en-US"/>
        </w:rPr>
        <w:t>SPARKvue</w:t>
      </w:r>
      <w:proofErr w:type="spellEnd"/>
      <w:r w:rsidRPr="004207EC">
        <w:t>.</w:t>
      </w:r>
    </w:p>
    <w:p w:rsidR="00BC1068" w:rsidRPr="004207EC" w:rsidRDefault="00BC1068" w:rsidP="009502F2">
      <w:pPr>
        <w:pStyle w:val="a4"/>
        <w:spacing w:before="0" w:beforeAutospacing="0" w:after="0" w:afterAutospacing="0"/>
        <w:ind w:left="709" w:hanging="283"/>
        <w:jc w:val="both"/>
        <w:rPr>
          <w:b/>
        </w:rPr>
      </w:pPr>
      <w:r w:rsidRPr="004207EC">
        <w:rPr>
          <w:b/>
        </w:rPr>
        <w:t xml:space="preserve">Тема </w:t>
      </w:r>
      <w:r w:rsidRPr="004207EC">
        <w:rPr>
          <w:b/>
          <w:lang w:val="en-US"/>
        </w:rPr>
        <w:t>III</w:t>
      </w:r>
      <w:r w:rsidRPr="004207EC">
        <w:rPr>
          <w:b/>
        </w:rPr>
        <w:t>. Влияние физических нагрузок на состояние здоровья школьника.</w:t>
      </w:r>
    </w:p>
    <w:p w:rsidR="00BC1068" w:rsidRPr="004207EC" w:rsidRDefault="006D1ED2" w:rsidP="009502F2">
      <w:pPr>
        <w:pStyle w:val="a4"/>
        <w:numPr>
          <w:ilvl w:val="0"/>
          <w:numId w:val="16"/>
        </w:numPr>
        <w:spacing w:before="0" w:beforeAutospacing="0" w:after="0" w:afterAutospacing="0"/>
        <w:jc w:val="both"/>
      </w:pPr>
      <w:r w:rsidRPr="004207EC">
        <w:t>Как мы дышим?</w:t>
      </w:r>
    </w:p>
    <w:p w:rsidR="00FB79BE" w:rsidRPr="004207EC" w:rsidRDefault="00CC30CB" w:rsidP="009502F2">
      <w:pPr>
        <w:pStyle w:val="a4"/>
        <w:spacing w:before="0" w:beforeAutospacing="0" w:after="0" w:afterAutospacing="0"/>
        <w:ind w:left="426"/>
        <w:jc w:val="both"/>
      </w:pPr>
      <w:r w:rsidRPr="004207EC">
        <w:t xml:space="preserve">Строение органов дыхания человека, основ его работы, факторов влияющих на жизнедеятельность данной системы. Связь между работой систем жизнедеятельности человека и его здоровьем. </w:t>
      </w:r>
    </w:p>
    <w:p w:rsidR="00FB79BE" w:rsidRPr="004207EC" w:rsidRDefault="00CC30CB" w:rsidP="009502F2">
      <w:pPr>
        <w:pStyle w:val="a4"/>
        <w:numPr>
          <w:ilvl w:val="0"/>
          <w:numId w:val="16"/>
        </w:numPr>
        <w:spacing w:before="0" w:beforeAutospacing="0" w:after="0" w:afterAutospacing="0"/>
        <w:jc w:val="both"/>
      </w:pPr>
      <w:r w:rsidRPr="004207EC">
        <w:rPr>
          <w:bCs/>
        </w:rPr>
        <w:t>Лабораторная работа «Частота дыхания»: и</w:t>
      </w:r>
      <w:r w:rsidRPr="004207EC">
        <w:t>змерение частоты дыхания в</w:t>
      </w:r>
    </w:p>
    <w:p w:rsidR="00FB79BE" w:rsidRPr="004207EC" w:rsidRDefault="00CC30CB" w:rsidP="009502F2">
      <w:pPr>
        <w:pStyle w:val="a4"/>
        <w:spacing w:before="0" w:beforeAutospacing="0" w:after="0" w:afterAutospacing="0"/>
        <w:ind w:left="426"/>
        <w:jc w:val="both"/>
      </w:pPr>
      <w:r w:rsidRPr="004207EC">
        <w:t>спокойном состоянии</w:t>
      </w:r>
      <w:r w:rsidR="00FB79BE" w:rsidRPr="004207EC">
        <w:t xml:space="preserve"> и после физической нагрузки. Сравнительный анализ результатов, выводы.</w:t>
      </w:r>
    </w:p>
    <w:p w:rsidR="00BC1068" w:rsidRPr="004207EC" w:rsidRDefault="006D1ED2" w:rsidP="009502F2">
      <w:pPr>
        <w:pStyle w:val="a4"/>
        <w:numPr>
          <w:ilvl w:val="0"/>
          <w:numId w:val="16"/>
        </w:numPr>
        <w:spacing w:before="0" w:beforeAutospacing="0" w:after="0" w:afterAutospacing="0"/>
        <w:jc w:val="both"/>
      </w:pPr>
      <w:r w:rsidRPr="004207EC">
        <w:t>Чем мы дышим?</w:t>
      </w:r>
    </w:p>
    <w:p w:rsidR="00CC30CB" w:rsidRPr="004207EC" w:rsidRDefault="00CC30CB" w:rsidP="009502F2">
      <w:pPr>
        <w:pStyle w:val="Default"/>
        <w:ind w:left="426"/>
        <w:rPr>
          <w:color w:val="auto"/>
        </w:rPr>
      </w:pPr>
      <w:r w:rsidRPr="004207EC">
        <w:rPr>
          <w:bCs/>
          <w:color w:val="auto"/>
        </w:rPr>
        <w:t>Лабораторная работа «Чем мы дышим»: и</w:t>
      </w:r>
      <w:r w:rsidRPr="004207EC">
        <w:rPr>
          <w:color w:val="auto"/>
        </w:rPr>
        <w:t>змерение концентрации кислорода и углекислого газа в воздухе, измерение концентрации кислорода и углекислого газа в выдыхаемом воздухе.</w:t>
      </w:r>
    </w:p>
    <w:p w:rsidR="00FB79BE" w:rsidRPr="004207EC" w:rsidRDefault="00CC30CB" w:rsidP="009502F2">
      <w:pPr>
        <w:pStyle w:val="a4"/>
        <w:numPr>
          <w:ilvl w:val="0"/>
          <w:numId w:val="16"/>
        </w:numPr>
        <w:spacing w:before="0" w:beforeAutospacing="0" w:after="0" w:afterAutospacing="0"/>
        <w:jc w:val="both"/>
      </w:pPr>
      <w:r w:rsidRPr="004207EC">
        <w:t xml:space="preserve">Лабораторная работа: </w:t>
      </w:r>
      <w:r w:rsidR="00BC1068" w:rsidRPr="004207EC">
        <w:t>Физические нагрузки и частота дыхания.</w:t>
      </w:r>
      <w:r w:rsidRPr="004207EC">
        <w:t xml:space="preserve"> Измерение</w:t>
      </w:r>
    </w:p>
    <w:p w:rsidR="00CC30CB" w:rsidRPr="004207EC" w:rsidRDefault="00CC30CB" w:rsidP="009502F2">
      <w:pPr>
        <w:pStyle w:val="a4"/>
        <w:spacing w:before="0" w:beforeAutospacing="0" w:after="0" w:afterAutospacing="0"/>
        <w:ind w:left="426"/>
        <w:jc w:val="both"/>
      </w:pPr>
      <w:r w:rsidRPr="004207EC">
        <w:t>частоты дыхания в спокойном состоянии и после физической нагрузки. Сравнительный анализ результатов.</w:t>
      </w:r>
    </w:p>
    <w:p w:rsidR="00BC1068" w:rsidRPr="004207EC" w:rsidRDefault="00BC1068" w:rsidP="009502F2">
      <w:pPr>
        <w:pStyle w:val="a4"/>
        <w:numPr>
          <w:ilvl w:val="0"/>
          <w:numId w:val="16"/>
        </w:numPr>
        <w:spacing w:before="0" w:beforeAutospacing="0" w:after="0" w:afterAutospacing="0"/>
        <w:jc w:val="both"/>
      </w:pPr>
      <w:r w:rsidRPr="004207EC">
        <w:t>Физические нагрузки и объем дыхания.</w:t>
      </w:r>
    </w:p>
    <w:p w:rsidR="00FB79BE" w:rsidRPr="004207EC" w:rsidRDefault="00FB79BE" w:rsidP="009502F2">
      <w:pPr>
        <w:pStyle w:val="a4"/>
        <w:spacing w:before="0" w:beforeAutospacing="0" w:after="0" w:afterAutospacing="0"/>
        <w:ind w:left="426"/>
        <w:jc w:val="both"/>
      </w:pPr>
      <w:r w:rsidRPr="004207EC">
        <w:t>Лабораторная работа: Изучение влияния физических нагрузок на работу органов дыхания человека. Измерение объема дыхания в спокойном состоянии и после выполнения физической нагрузки. Сравнительный анализ результатов.</w:t>
      </w:r>
    </w:p>
    <w:p w:rsidR="00BC1068" w:rsidRPr="004207EC" w:rsidRDefault="00BC1068" w:rsidP="009502F2">
      <w:pPr>
        <w:pStyle w:val="a4"/>
        <w:numPr>
          <w:ilvl w:val="0"/>
          <w:numId w:val="16"/>
        </w:numPr>
        <w:spacing w:before="0" w:beforeAutospacing="0" w:after="0" w:afterAutospacing="0"/>
        <w:jc w:val="both"/>
      </w:pPr>
      <w:r w:rsidRPr="004207EC">
        <w:t>Что может рассказать нам сердце?</w:t>
      </w:r>
    </w:p>
    <w:p w:rsidR="00CC30CB" w:rsidRPr="004207EC" w:rsidRDefault="00CC30CB" w:rsidP="009502F2">
      <w:pPr>
        <w:pStyle w:val="a4"/>
        <w:spacing w:before="0" w:beforeAutospacing="0" w:after="0" w:afterAutospacing="0"/>
        <w:ind w:left="426"/>
        <w:jc w:val="both"/>
      </w:pPr>
      <w:r w:rsidRPr="004207EC">
        <w:t>Строени</w:t>
      </w:r>
      <w:r w:rsidR="00FB79BE" w:rsidRPr="004207EC">
        <w:t>е</w:t>
      </w:r>
      <w:r w:rsidRPr="004207EC">
        <w:t xml:space="preserve"> сердца человека, </w:t>
      </w:r>
      <w:r w:rsidR="00FB79BE" w:rsidRPr="004207EC">
        <w:t>работа сердца</w:t>
      </w:r>
      <w:r w:rsidRPr="004207EC">
        <w:t>, фактор</w:t>
      </w:r>
      <w:r w:rsidR="00FB79BE" w:rsidRPr="004207EC">
        <w:t>ы,</w:t>
      </w:r>
      <w:r w:rsidRPr="004207EC">
        <w:t xml:space="preserve"> влияющи</w:t>
      </w:r>
      <w:r w:rsidR="00FB79BE" w:rsidRPr="004207EC">
        <w:t>е</w:t>
      </w:r>
      <w:r w:rsidRPr="004207EC">
        <w:t xml:space="preserve"> на жизнедеятельность этого органа.Связь между дыхательной и кровеносной системой.</w:t>
      </w:r>
    </w:p>
    <w:p w:rsidR="004016A7" w:rsidRPr="004207EC" w:rsidRDefault="00BC1068" w:rsidP="009502F2">
      <w:pPr>
        <w:pStyle w:val="a4"/>
        <w:numPr>
          <w:ilvl w:val="0"/>
          <w:numId w:val="16"/>
        </w:numPr>
        <w:spacing w:before="0" w:beforeAutospacing="0" w:after="0" w:afterAutospacing="0"/>
        <w:jc w:val="both"/>
      </w:pPr>
      <w:r w:rsidRPr="004207EC">
        <w:t>Физические нагрузки и работа сердца.</w:t>
      </w:r>
      <w:r w:rsidR="00FB79BE" w:rsidRPr="004207EC">
        <w:rPr>
          <w:bCs/>
        </w:rPr>
        <w:t>Лабораторная работа</w:t>
      </w:r>
      <w:r w:rsidR="00CA0E0A" w:rsidRPr="004207EC">
        <w:rPr>
          <w:bCs/>
        </w:rPr>
        <w:t xml:space="preserve">: </w:t>
      </w:r>
      <w:r w:rsidR="00FB79BE" w:rsidRPr="004207EC">
        <w:rPr>
          <w:bCs/>
        </w:rPr>
        <w:t>Сердечный ритм</w:t>
      </w:r>
      <w:r w:rsidR="004016A7" w:rsidRPr="004207EC">
        <w:rPr>
          <w:bCs/>
        </w:rPr>
        <w:t>.</w:t>
      </w:r>
    </w:p>
    <w:p w:rsidR="00BC1068" w:rsidRPr="004207EC" w:rsidRDefault="004016A7" w:rsidP="009502F2">
      <w:pPr>
        <w:pStyle w:val="a4"/>
        <w:spacing w:before="0" w:beforeAutospacing="0" w:after="0" w:afterAutospacing="0"/>
        <w:ind w:left="426"/>
        <w:jc w:val="both"/>
      </w:pPr>
      <w:r w:rsidRPr="004207EC">
        <w:t>Измерение частоты сердечного ритма в спокойном состоянии и после выполнения физической нагрузки.</w:t>
      </w:r>
    </w:p>
    <w:p w:rsidR="00BC1068" w:rsidRPr="004207EC" w:rsidRDefault="00BC1068" w:rsidP="009502F2">
      <w:pPr>
        <w:pStyle w:val="a4"/>
        <w:numPr>
          <w:ilvl w:val="0"/>
          <w:numId w:val="16"/>
        </w:numPr>
        <w:spacing w:before="0" w:beforeAutospacing="0" w:after="0" w:afterAutospacing="0"/>
        <w:jc w:val="both"/>
      </w:pPr>
      <w:r w:rsidRPr="004207EC">
        <w:t>Физические нагрузки и мышечная усталость.</w:t>
      </w:r>
    </w:p>
    <w:p w:rsidR="004016A7" w:rsidRPr="004207EC" w:rsidRDefault="00FB79BE" w:rsidP="009502F2">
      <w:pPr>
        <w:pStyle w:val="Default"/>
        <w:ind w:left="426"/>
        <w:jc w:val="both"/>
        <w:rPr>
          <w:color w:val="auto"/>
        </w:rPr>
      </w:pPr>
      <w:r w:rsidRPr="004207EC">
        <w:rPr>
          <w:color w:val="auto"/>
        </w:rPr>
        <w:t xml:space="preserve">Строение мышечной системы человека, работа мышечного аппарата, факторы, влияющие на работу данной системы. </w:t>
      </w:r>
    </w:p>
    <w:p w:rsidR="004016A7" w:rsidRPr="004207EC" w:rsidRDefault="00FB79BE" w:rsidP="009502F2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4207EC">
        <w:rPr>
          <w:bCs/>
          <w:color w:val="auto"/>
        </w:rPr>
        <w:t xml:space="preserve">Лабораторная работа «Физические нагрузки и мышечная усталость».  </w:t>
      </w:r>
      <w:r w:rsidR="004016A7" w:rsidRPr="004207EC">
        <w:rPr>
          <w:color w:val="auto"/>
        </w:rPr>
        <w:t>Измерение</w:t>
      </w:r>
    </w:p>
    <w:p w:rsidR="00FB79BE" w:rsidRPr="004207EC" w:rsidRDefault="00FB79BE" w:rsidP="009502F2">
      <w:pPr>
        <w:pStyle w:val="Default"/>
        <w:ind w:left="426"/>
        <w:jc w:val="both"/>
        <w:rPr>
          <w:color w:val="auto"/>
        </w:rPr>
      </w:pPr>
      <w:r w:rsidRPr="004207EC">
        <w:rPr>
          <w:color w:val="auto"/>
        </w:rPr>
        <w:t xml:space="preserve">мышечной усталости в спокойном состоянии и после выполнения физической </w:t>
      </w:r>
      <w:r w:rsidR="004016A7" w:rsidRPr="004207EC">
        <w:rPr>
          <w:color w:val="auto"/>
        </w:rPr>
        <w:t>н</w:t>
      </w:r>
      <w:r w:rsidRPr="004207EC">
        <w:rPr>
          <w:color w:val="auto"/>
        </w:rPr>
        <w:t>агрузки</w:t>
      </w:r>
      <w:r w:rsidR="004016A7" w:rsidRPr="004207EC">
        <w:rPr>
          <w:color w:val="auto"/>
        </w:rPr>
        <w:t>.</w:t>
      </w:r>
    </w:p>
    <w:p w:rsidR="00BC1068" w:rsidRPr="004207EC" w:rsidRDefault="00BC1068" w:rsidP="009502F2">
      <w:pPr>
        <w:pStyle w:val="a4"/>
        <w:numPr>
          <w:ilvl w:val="0"/>
          <w:numId w:val="16"/>
        </w:numPr>
        <w:spacing w:before="0" w:beforeAutospacing="0" w:after="0" w:afterAutospacing="0"/>
        <w:jc w:val="both"/>
      </w:pPr>
      <w:r w:rsidRPr="004207EC">
        <w:t>Физические нагрузки и температура тела.</w:t>
      </w:r>
    </w:p>
    <w:p w:rsidR="00FB79BE" w:rsidRPr="004207EC" w:rsidRDefault="00FB79BE" w:rsidP="009502F2">
      <w:pPr>
        <w:pStyle w:val="a4"/>
        <w:spacing w:before="0" w:beforeAutospacing="0" w:after="0" w:afterAutospacing="0"/>
        <w:ind w:left="426"/>
        <w:jc w:val="both"/>
      </w:pPr>
      <w:r w:rsidRPr="004207EC">
        <w:t>Физические нагрузки и температура тела, их взаимосвязь. Связь между работой систем жизнедеятельности человека и его здоровьем.</w:t>
      </w:r>
    </w:p>
    <w:p w:rsidR="004016A7" w:rsidRPr="004207EC" w:rsidRDefault="00FB79BE" w:rsidP="009502F2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4207EC">
        <w:rPr>
          <w:bCs/>
          <w:color w:val="auto"/>
        </w:rPr>
        <w:lastRenderedPageBreak/>
        <w:t>Лабораторная работа «Физические нагрузки и температура тела»</w:t>
      </w:r>
      <w:r w:rsidR="004016A7" w:rsidRPr="004207EC">
        <w:rPr>
          <w:bCs/>
          <w:color w:val="auto"/>
        </w:rPr>
        <w:t>. Измерение</w:t>
      </w:r>
    </w:p>
    <w:p w:rsidR="006D1ED2" w:rsidRPr="004207EC" w:rsidRDefault="004016A7" w:rsidP="009502F2">
      <w:pPr>
        <w:pStyle w:val="Default"/>
        <w:ind w:left="426"/>
        <w:jc w:val="both"/>
        <w:rPr>
          <w:color w:val="auto"/>
        </w:rPr>
      </w:pPr>
      <w:r w:rsidRPr="004207EC">
        <w:rPr>
          <w:bCs/>
          <w:color w:val="auto"/>
        </w:rPr>
        <w:t xml:space="preserve">влияния </w:t>
      </w:r>
      <w:r w:rsidR="00FB79BE" w:rsidRPr="004207EC">
        <w:rPr>
          <w:color w:val="auto"/>
        </w:rPr>
        <w:t>физических нагрузок на температуру тела.</w:t>
      </w:r>
    </w:p>
    <w:p w:rsidR="006D1ED2" w:rsidRPr="004207EC" w:rsidRDefault="006D1ED2" w:rsidP="009502F2">
      <w:pPr>
        <w:pStyle w:val="a4"/>
        <w:spacing w:before="0" w:beforeAutospacing="0" w:after="0" w:afterAutospacing="0"/>
        <w:ind w:firstLine="426"/>
        <w:jc w:val="both"/>
      </w:pPr>
      <w:r w:rsidRPr="004207EC">
        <w:rPr>
          <w:b/>
        </w:rPr>
        <w:t xml:space="preserve">Тема </w:t>
      </w:r>
      <w:r w:rsidRPr="004207EC">
        <w:rPr>
          <w:b/>
          <w:lang w:val="en-US"/>
        </w:rPr>
        <w:t>IV</w:t>
      </w:r>
      <w:r w:rsidRPr="004207EC">
        <w:rPr>
          <w:b/>
        </w:rPr>
        <w:t>. Влияние микроклимата в школе на здоровье школьника</w:t>
      </w:r>
      <w:r w:rsidRPr="004207EC">
        <w:t>.</w:t>
      </w:r>
    </w:p>
    <w:p w:rsidR="006D1ED2" w:rsidRPr="004207EC" w:rsidRDefault="006D1ED2" w:rsidP="009502F2">
      <w:pPr>
        <w:pStyle w:val="a4"/>
        <w:numPr>
          <w:ilvl w:val="0"/>
          <w:numId w:val="17"/>
        </w:numPr>
        <w:spacing w:before="0" w:beforeAutospacing="0" w:after="0" w:afterAutospacing="0"/>
        <w:jc w:val="both"/>
      </w:pPr>
      <w:r w:rsidRPr="004207EC">
        <w:t>Что такое микроклимат. Влияние микроклимата на здоровье.</w:t>
      </w:r>
    </w:p>
    <w:p w:rsidR="00416CA9" w:rsidRPr="004207EC" w:rsidRDefault="00CA0E0A" w:rsidP="009502F2">
      <w:pPr>
        <w:pStyle w:val="a4"/>
        <w:spacing w:before="0" w:beforeAutospacing="0" w:after="0" w:afterAutospacing="0"/>
        <w:ind w:left="426"/>
        <w:jc w:val="both"/>
      </w:pPr>
      <w:r w:rsidRPr="004207EC">
        <w:t>Лабораторная работа: Изменение микроклимата школьного кабинета до и после проведения урока.</w:t>
      </w:r>
    </w:p>
    <w:p w:rsidR="006D1ED2" w:rsidRPr="004207EC" w:rsidRDefault="006D1ED2" w:rsidP="009502F2">
      <w:pPr>
        <w:pStyle w:val="a4"/>
        <w:numPr>
          <w:ilvl w:val="0"/>
          <w:numId w:val="17"/>
        </w:numPr>
        <w:spacing w:before="0" w:beforeAutospacing="0" w:after="0" w:afterAutospacing="0"/>
        <w:jc w:val="both"/>
      </w:pPr>
      <w:r w:rsidRPr="004207EC">
        <w:t>Шумовое загрязнение. Определение уровня шума в школе.</w:t>
      </w:r>
    </w:p>
    <w:p w:rsidR="00416CA9" w:rsidRPr="004207EC" w:rsidRDefault="00416CA9" w:rsidP="009502F2">
      <w:pPr>
        <w:pStyle w:val="a4"/>
        <w:spacing w:before="0" w:beforeAutospacing="0" w:after="0" w:afterAutospacing="0"/>
        <w:ind w:left="426"/>
        <w:jc w:val="both"/>
      </w:pPr>
      <w:r w:rsidRPr="004207EC">
        <w:t>Общие сведения о звуке. Что такое шумовое загрязнение? Влияние шума на организм. Лабораторная работа: Исследование уровня громкости в различных помещениях МАОУ СОШ №4 г.Асино.</w:t>
      </w:r>
    </w:p>
    <w:p w:rsidR="006D1ED2" w:rsidRPr="004207EC" w:rsidRDefault="006D1ED2" w:rsidP="009502F2">
      <w:pPr>
        <w:pStyle w:val="a4"/>
        <w:spacing w:before="0" w:beforeAutospacing="0" w:after="0" w:afterAutospacing="0"/>
        <w:ind w:left="426"/>
        <w:jc w:val="both"/>
        <w:rPr>
          <w:b/>
        </w:rPr>
      </w:pPr>
      <w:r w:rsidRPr="004207EC">
        <w:rPr>
          <w:b/>
        </w:rPr>
        <w:t xml:space="preserve">Тема </w:t>
      </w:r>
      <w:r w:rsidRPr="004207EC">
        <w:rPr>
          <w:b/>
          <w:lang w:val="en-US"/>
        </w:rPr>
        <w:t>V</w:t>
      </w:r>
      <w:r w:rsidRPr="004207EC">
        <w:rPr>
          <w:b/>
        </w:rPr>
        <w:t>. Итоговое занятие. Я здоровье сберегу – сам себе я помогу!</w:t>
      </w:r>
    </w:p>
    <w:p w:rsidR="007F23FD" w:rsidRPr="004207EC" w:rsidRDefault="007F23FD" w:rsidP="009502F2">
      <w:pPr>
        <w:pStyle w:val="a4"/>
        <w:spacing w:before="0" w:beforeAutospacing="0" w:after="0" w:afterAutospacing="0"/>
        <w:ind w:left="426"/>
        <w:jc w:val="both"/>
      </w:pPr>
      <w:r w:rsidRPr="004207EC">
        <w:t>Беседа</w:t>
      </w:r>
      <w:r w:rsidR="00F65295" w:rsidRPr="004207EC">
        <w:t xml:space="preserve"> о факторах, влияющих на здоровье</w:t>
      </w:r>
      <w:r w:rsidRPr="004207EC">
        <w:t>. Подбор материала и составление коллажа Я здоровье сберегу – сам себе я помогу!</w:t>
      </w:r>
    </w:p>
    <w:p w:rsidR="001F64E6" w:rsidRPr="004207EC" w:rsidRDefault="001F64E6" w:rsidP="009502F2">
      <w:pPr>
        <w:pStyle w:val="a4"/>
        <w:spacing w:before="0" w:beforeAutospacing="0" w:after="0" w:afterAutospacing="0"/>
        <w:ind w:left="426"/>
        <w:jc w:val="both"/>
      </w:pPr>
    </w:p>
    <w:p w:rsidR="001027EF" w:rsidRPr="004207EC" w:rsidRDefault="001027EF" w:rsidP="004207EC">
      <w:pPr>
        <w:pStyle w:val="a4"/>
        <w:spacing w:before="0" w:beforeAutospacing="0" w:after="0" w:afterAutospacing="0"/>
        <w:ind w:left="1440"/>
        <w:rPr>
          <w:b/>
        </w:rPr>
      </w:pPr>
      <w:r w:rsidRPr="004207EC">
        <w:rPr>
          <w:b/>
        </w:rPr>
        <w:t>Тематическое планирование курса «Лаборатория здоровья»</w:t>
      </w:r>
    </w:p>
    <w:p w:rsidR="001027EF" w:rsidRPr="004207EC" w:rsidRDefault="001027EF" w:rsidP="009502F2">
      <w:pPr>
        <w:pStyle w:val="a4"/>
        <w:spacing w:before="0" w:beforeAutospacing="0" w:after="0" w:afterAutospacing="0"/>
        <w:ind w:left="709" w:hanging="283"/>
        <w:jc w:val="center"/>
        <w:rPr>
          <w:b/>
        </w:rPr>
      </w:pP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6062"/>
        <w:gridCol w:w="2800"/>
      </w:tblGrid>
      <w:tr w:rsidR="004207EC" w:rsidRPr="004207EC" w:rsidTr="00883BAD">
        <w:tc>
          <w:tcPr>
            <w:tcW w:w="6062" w:type="dxa"/>
          </w:tcPr>
          <w:p w:rsidR="001027EF" w:rsidRPr="004207EC" w:rsidRDefault="001027EF" w:rsidP="009502F2">
            <w:pPr>
              <w:pStyle w:val="a4"/>
              <w:spacing w:before="0" w:beforeAutospacing="0" w:after="0" w:afterAutospacing="0"/>
              <w:jc w:val="center"/>
            </w:pPr>
            <w:r w:rsidRPr="004207EC">
              <w:t>Тема</w:t>
            </w:r>
          </w:p>
          <w:p w:rsidR="001027EF" w:rsidRPr="004207EC" w:rsidRDefault="001027EF" w:rsidP="009502F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800" w:type="dxa"/>
          </w:tcPr>
          <w:p w:rsidR="001027EF" w:rsidRPr="004207EC" w:rsidRDefault="001027EF" w:rsidP="009502F2">
            <w:pPr>
              <w:pStyle w:val="a4"/>
              <w:spacing w:before="0" w:beforeAutospacing="0" w:after="0" w:afterAutospacing="0"/>
              <w:jc w:val="center"/>
            </w:pPr>
            <w:r w:rsidRPr="004207EC">
              <w:t>Кол-во часов</w:t>
            </w:r>
          </w:p>
        </w:tc>
      </w:tr>
      <w:tr w:rsidR="004207EC" w:rsidRPr="004207EC" w:rsidTr="00883BAD">
        <w:tc>
          <w:tcPr>
            <w:tcW w:w="6062" w:type="dxa"/>
          </w:tcPr>
          <w:p w:rsidR="001027EF" w:rsidRDefault="001027EF" w:rsidP="009502F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</w:pPr>
            <w:r w:rsidRPr="004207EC">
              <w:t>Введение. Здоровье – это здорово!</w:t>
            </w:r>
          </w:p>
          <w:p w:rsidR="004207EC" w:rsidRPr="004207EC" w:rsidRDefault="004207EC" w:rsidP="004207EC">
            <w:pPr>
              <w:pStyle w:val="a4"/>
              <w:spacing w:before="0" w:beforeAutospacing="0" w:after="0" w:afterAutospacing="0"/>
              <w:ind w:left="1080"/>
            </w:pPr>
          </w:p>
        </w:tc>
        <w:tc>
          <w:tcPr>
            <w:tcW w:w="2800" w:type="dxa"/>
          </w:tcPr>
          <w:p w:rsidR="001027EF" w:rsidRPr="004207EC" w:rsidRDefault="00A47BB9" w:rsidP="009502F2">
            <w:pPr>
              <w:pStyle w:val="a4"/>
              <w:spacing w:before="0" w:beforeAutospacing="0" w:after="0" w:afterAutospacing="0"/>
              <w:jc w:val="center"/>
            </w:pPr>
            <w:r w:rsidRPr="004207EC">
              <w:t>2</w:t>
            </w:r>
          </w:p>
        </w:tc>
      </w:tr>
      <w:tr w:rsidR="004207EC" w:rsidRPr="004207EC" w:rsidTr="00883BAD">
        <w:tc>
          <w:tcPr>
            <w:tcW w:w="6062" w:type="dxa"/>
          </w:tcPr>
          <w:p w:rsidR="001027EF" w:rsidRDefault="001027EF" w:rsidP="009502F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</w:pPr>
            <w:r w:rsidRPr="004207EC">
              <w:t xml:space="preserve">Знакомство с цифровой лабораторией </w:t>
            </w:r>
            <w:r w:rsidRPr="004207EC">
              <w:rPr>
                <w:lang w:val="en-US"/>
              </w:rPr>
              <w:t>PASKO</w:t>
            </w:r>
            <w:r w:rsidRPr="004207EC">
              <w:t>.</w:t>
            </w:r>
          </w:p>
          <w:p w:rsidR="004207EC" w:rsidRPr="004207EC" w:rsidRDefault="004207EC" w:rsidP="004207EC">
            <w:pPr>
              <w:pStyle w:val="a4"/>
              <w:spacing w:before="0" w:beforeAutospacing="0" w:after="0" w:afterAutospacing="0"/>
              <w:ind w:left="1080"/>
            </w:pPr>
          </w:p>
        </w:tc>
        <w:tc>
          <w:tcPr>
            <w:tcW w:w="2800" w:type="dxa"/>
          </w:tcPr>
          <w:p w:rsidR="001027EF" w:rsidRPr="004207EC" w:rsidRDefault="00A47BB9" w:rsidP="009502F2">
            <w:pPr>
              <w:pStyle w:val="a4"/>
              <w:spacing w:before="0" w:beforeAutospacing="0" w:after="0" w:afterAutospacing="0"/>
              <w:jc w:val="center"/>
            </w:pPr>
            <w:r w:rsidRPr="004207EC">
              <w:t>4</w:t>
            </w:r>
          </w:p>
        </w:tc>
      </w:tr>
      <w:tr w:rsidR="004207EC" w:rsidRPr="004207EC" w:rsidTr="00883BAD">
        <w:tc>
          <w:tcPr>
            <w:tcW w:w="6062" w:type="dxa"/>
          </w:tcPr>
          <w:p w:rsidR="001027EF" w:rsidRDefault="001027EF" w:rsidP="009502F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</w:pPr>
            <w:r w:rsidRPr="004207EC">
              <w:t xml:space="preserve">Влияние физических нагрузок на состояние здоровья школьника. </w:t>
            </w:r>
          </w:p>
          <w:p w:rsidR="004207EC" w:rsidRPr="004207EC" w:rsidRDefault="004207EC" w:rsidP="004207EC">
            <w:pPr>
              <w:pStyle w:val="a4"/>
              <w:spacing w:before="0" w:beforeAutospacing="0" w:after="0" w:afterAutospacing="0"/>
              <w:ind w:left="1080"/>
            </w:pPr>
          </w:p>
        </w:tc>
        <w:tc>
          <w:tcPr>
            <w:tcW w:w="2800" w:type="dxa"/>
          </w:tcPr>
          <w:p w:rsidR="001027EF" w:rsidRPr="004207EC" w:rsidRDefault="00A47BB9" w:rsidP="009502F2">
            <w:pPr>
              <w:pStyle w:val="a4"/>
              <w:spacing w:before="0" w:beforeAutospacing="0" w:after="0" w:afterAutospacing="0"/>
              <w:jc w:val="center"/>
            </w:pPr>
            <w:r w:rsidRPr="004207EC">
              <w:t>22</w:t>
            </w:r>
          </w:p>
        </w:tc>
      </w:tr>
      <w:tr w:rsidR="004207EC" w:rsidRPr="004207EC" w:rsidTr="00883BAD">
        <w:tc>
          <w:tcPr>
            <w:tcW w:w="6062" w:type="dxa"/>
          </w:tcPr>
          <w:p w:rsidR="001027EF" w:rsidRDefault="001027EF" w:rsidP="009502F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</w:pPr>
            <w:r w:rsidRPr="004207EC">
              <w:t>Влияние микроклимата в школе на здоровье школьника.</w:t>
            </w:r>
          </w:p>
          <w:p w:rsidR="004207EC" w:rsidRPr="004207EC" w:rsidRDefault="004207EC" w:rsidP="004207EC">
            <w:pPr>
              <w:pStyle w:val="a4"/>
              <w:spacing w:before="0" w:beforeAutospacing="0" w:after="0" w:afterAutospacing="0"/>
              <w:ind w:left="1080"/>
            </w:pPr>
          </w:p>
        </w:tc>
        <w:tc>
          <w:tcPr>
            <w:tcW w:w="2800" w:type="dxa"/>
          </w:tcPr>
          <w:p w:rsidR="001027EF" w:rsidRPr="004207EC" w:rsidRDefault="00A47BB9" w:rsidP="009502F2">
            <w:pPr>
              <w:pStyle w:val="a4"/>
              <w:spacing w:before="0" w:beforeAutospacing="0" w:after="0" w:afterAutospacing="0"/>
              <w:jc w:val="center"/>
            </w:pPr>
            <w:r w:rsidRPr="004207EC">
              <w:t>4</w:t>
            </w:r>
          </w:p>
        </w:tc>
      </w:tr>
      <w:tr w:rsidR="004207EC" w:rsidRPr="004207EC" w:rsidTr="00883BAD">
        <w:tc>
          <w:tcPr>
            <w:tcW w:w="6062" w:type="dxa"/>
          </w:tcPr>
          <w:p w:rsidR="001027EF" w:rsidRDefault="001027EF" w:rsidP="009502F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</w:pPr>
            <w:r w:rsidRPr="004207EC">
              <w:t>Итоговое занятие. Я здоровье сберегу – сам себе я помогу!</w:t>
            </w:r>
          </w:p>
          <w:p w:rsidR="004207EC" w:rsidRPr="004207EC" w:rsidRDefault="004207EC" w:rsidP="004207EC">
            <w:pPr>
              <w:pStyle w:val="a4"/>
              <w:spacing w:before="0" w:beforeAutospacing="0" w:after="0" w:afterAutospacing="0"/>
              <w:ind w:left="1080"/>
            </w:pPr>
          </w:p>
        </w:tc>
        <w:tc>
          <w:tcPr>
            <w:tcW w:w="2800" w:type="dxa"/>
          </w:tcPr>
          <w:p w:rsidR="001027EF" w:rsidRPr="004207EC" w:rsidRDefault="001027EF" w:rsidP="009502F2">
            <w:pPr>
              <w:pStyle w:val="a4"/>
              <w:spacing w:before="0" w:beforeAutospacing="0" w:after="0" w:afterAutospacing="0"/>
              <w:jc w:val="center"/>
            </w:pPr>
            <w:r w:rsidRPr="004207EC">
              <w:t>1</w:t>
            </w:r>
          </w:p>
        </w:tc>
      </w:tr>
      <w:tr w:rsidR="00A47BB9" w:rsidRPr="004207EC" w:rsidTr="00883BAD">
        <w:tc>
          <w:tcPr>
            <w:tcW w:w="6062" w:type="dxa"/>
          </w:tcPr>
          <w:p w:rsidR="00A47BB9" w:rsidRDefault="00A47BB9" w:rsidP="004207EC">
            <w:pPr>
              <w:pStyle w:val="a4"/>
              <w:spacing w:before="0" w:beforeAutospacing="0" w:after="0" w:afterAutospacing="0"/>
              <w:ind w:left="1080"/>
            </w:pPr>
            <w:r w:rsidRPr="004207EC">
              <w:t>Резерв.</w:t>
            </w:r>
          </w:p>
          <w:p w:rsidR="004207EC" w:rsidRPr="004207EC" w:rsidRDefault="004207EC" w:rsidP="004207EC">
            <w:pPr>
              <w:pStyle w:val="a4"/>
              <w:spacing w:before="0" w:beforeAutospacing="0" w:after="0" w:afterAutospacing="0"/>
              <w:ind w:left="1080"/>
            </w:pPr>
          </w:p>
        </w:tc>
        <w:tc>
          <w:tcPr>
            <w:tcW w:w="2800" w:type="dxa"/>
          </w:tcPr>
          <w:p w:rsidR="00A47BB9" w:rsidRPr="004207EC" w:rsidRDefault="00A47BB9" w:rsidP="009502F2">
            <w:pPr>
              <w:pStyle w:val="a4"/>
              <w:spacing w:before="0" w:beforeAutospacing="0" w:after="0" w:afterAutospacing="0"/>
              <w:jc w:val="center"/>
            </w:pPr>
            <w:r w:rsidRPr="004207EC">
              <w:t>1</w:t>
            </w:r>
          </w:p>
        </w:tc>
      </w:tr>
      <w:tr w:rsidR="004207EC" w:rsidRPr="004207EC" w:rsidTr="00883BAD">
        <w:tc>
          <w:tcPr>
            <w:tcW w:w="6062" w:type="dxa"/>
          </w:tcPr>
          <w:p w:rsidR="001027EF" w:rsidRDefault="001027EF" w:rsidP="009502F2">
            <w:pPr>
              <w:pStyle w:val="a4"/>
              <w:spacing w:before="0" w:beforeAutospacing="0" w:after="0" w:afterAutospacing="0"/>
              <w:ind w:left="1080"/>
              <w:rPr>
                <w:b/>
              </w:rPr>
            </w:pPr>
            <w:r w:rsidRPr="004207EC">
              <w:rPr>
                <w:b/>
              </w:rPr>
              <w:t>Итого</w:t>
            </w:r>
          </w:p>
          <w:p w:rsidR="004207EC" w:rsidRPr="004207EC" w:rsidRDefault="004207EC" w:rsidP="009502F2">
            <w:pPr>
              <w:pStyle w:val="a4"/>
              <w:spacing w:before="0" w:beforeAutospacing="0" w:after="0" w:afterAutospacing="0"/>
              <w:ind w:left="1080"/>
              <w:rPr>
                <w:b/>
              </w:rPr>
            </w:pPr>
          </w:p>
        </w:tc>
        <w:tc>
          <w:tcPr>
            <w:tcW w:w="2800" w:type="dxa"/>
          </w:tcPr>
          <w:p w:rsidR="001027EF" w:rsidRPr="004207EC" w:rsidRDefault="00A47BB9" w:rsidP="00A47BB9">
            <w:pPr>
              <w:pStyle w:val="a4"/>
              <w:spacing w:before="0" w:beforeAutospacing="0" w:after="0" w:afterAutospacing="0"/>
              <w:jc w:val="center"/>
            </w:pPr>
            <w:r w:rsidRPr="004207EC">
              <w:t>34</w:t>
            </w:r>
          </w:p>
        </w:tc>
      </w:tr>
    </w:tbl>
    <w:p w:rsidR="001027EF" w:rsidRPr="004207EC" w:rsidRDefault="001027EF" w:rsidP="009502F2">
      <w:pPr>
        <w:pStyle w:val="a4"/>
        <w:spacing w:before="0" w:beforeAutospacing="0" w:after="0" w:afterAutospacing="0"/>
        <w:ind w:left="709" w:hanging="283"/>
        <w:jc w:val="center"/>
        <w:rPr>
          <w:b/>
        </w:rPr>
      </w:pPr>
    </w:p>
    <w:p w:rsidR="001027EF" w:rsidRPr="004207EC" w:rsidRDefault="001027EF" w:rsidP="009502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7EF" w:rsidRPr="004207EC" w:rsidRDefault="001027EF" w:rsidP="009502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A2B" w:rsidRPr="004207EC" w:rsidRDefault="00E35A2B" w:rsidP="009502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A2B" w:rsidRPr="004207EC" w:rsidRDefault="00E35A2B" w:rsidP="009502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A2B" w:rsidRPr="004207EC" w:rsidRDefault="00E35A2B" w:rsidP="00E35A2B">
      <w:pPr>
        <w:pStyle w:val="a9"/>
        <w:jc w:val="center"/>
      </w:pPr>
    </w:p>
    <w:p w:rsidR="00E35A2B" w:rsidRPr="004207EC" w:rsidRDefault="00E35A2B" w:rsidP="00E35A2B">
      <w:pPr>
        <w:pStyle w:val="a9"/>
        <w:jc w:val="center"/>
      </w:pPr>
    </w:p>
    <w:p w:rsidR="00E35A2B" w:rsidRPr="004207EC" w:rsidRDefault="00E35A2B" w:rsidP="00E35A2B">
      <w:pPr>
        <w:pStyle w:val="a9"/>
        <w:jc w:val="center"/>
      </w:pPr>
    </w:p>
    <w:p w:rsidR="00E35A2B" w:rsidRPr="004207EC" w:rsidRDefault="00E35A2B" w:rsidP="00E35A2B">
      <w:pPr>
        <w:pStyle w:val="a9"/>
        <w:jc w:val="center"/>
      </w:pPr>
    </w:p>
    <w:p w:rsidR="00E35A2B" w:rsidRPr="004207EC" w:rsidRDefault="00E35A2B" w:rsidP="00E35A2B">
      <w:pPr>
        <w:pStyle w:val="a9"/>
        <w:jc w:val="center"/>
      </w:pPr>
    </w:p>
    <w:p w:rsidR="00E35A2B" w:rsidRPr="004207EC" w:rsidRDefault="00E35A2B" w:rsidP="00E35A2B">
      <w:pPr>
        <w:pStyle w:val="a9"/>
        <w:jc w:val="center"/>
      </w:pPr>
    </w:p>
    <w:p w:rsidR="00E35A2B" w:rsidRPr="004207EC" w:rsidRDefault="00E35A2B" w:rsidP="00E35A2B">
      <w:pPr>
        <w:pStyle w:val="a9"/>
        <w:jc w:val="center"/>
      </w:pPr>
    </w:p>
    <w:p w:rsidR="00E35A2B" w:rsidRPr="004207EC" w:rsidRDefault="00E35A2B" w:rsidP="00E35A2B">
      <w:pPr>
        <w:pStyle w:val="a9"/>
        <w:jc w:val="center"/>
      </w:pPr>
    </w:p>
    <w:sectPr w:rsidR="00E35A2B" w:rsidRPr="004207EC" w:rsidSect="00E35A2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7073531"/>
    <w:multiLevelType w:val="hybridMultilevel"/>
    <w:tmpl w:val="0FD8583E"/>
    <w:lvl w:ilvl="0" w:tplc="AB8467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0F475E"/>
    <w:multiLevelType w:val="hybridMultilevel"/>
    <w:tmpl w:val="0FD8583E"/>
    <w:lvl w:ilvl="0" w:tplc="AB8467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5823B8"/>
    <w:multiLevelType w:val="hybridMultilevel"/>
    <w:tmpl w:val="4C60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4929"/>
    <w:multiLevelType w:val="hybridMultilevel"/>
    <w:tmpl w:val="0FD8583E"/>
    <w:lvl w:ilvl="0" w:tplc="AB8467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2A6EE6"/>
    <w:multiLevelType w:val="multilevel"/>
    <w:tmpl w:val="5F46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72F38"/>
    <w:multiLevelType w:val="multilevel"/>
    <w:tmpl w:val="F27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030C7"/>
    <w:multiLevelType w:val="hybridMultilevel"/>
    <w:tmpl w:val="04081E74"/>
    <w:lvl w:ilvl="0" w:tplc="EEC6A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0AA9"/>
    <w:multiLevelType w:val="hybridMultilevel"/>
    <w:tmpl w:val="32601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1380"/>
    <w:multiLevelType w:val="hybridMultilevel"/>
    <w:tmpl w:val="AB48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005CF"/>
    <w:multiLevelType w:val="hybridMultilevel"/>
    <w:tmpl w:val="0FD8583E"/>
    <w:lvl w:ilvl="0" w:tplc="AB8467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281FAC"/>
    <w:multiLevelType w:val="hybridMultilevel"/>
    <w:tmpl w:val="EA6CE5B0"/>
    <w:lvl w:ilvl="0" w:tplc="2EC6B4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846E81"/>
    <w:multiLevelType w:val="hybridMultilevel"/>
    <w:tmpl w:val="0FD8583E"/>
    <w:lvl w:ilvl="0" w:tplc="AB8467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B1122"/>
    <w:multiLevelType w:val="hybridMultilevel"/>
    <w:tmpl w:val="DE168E92"/>
    <w:lvl w:ilvl="0" w:tplc="92123CE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F176A"/>
    <w:multiLevelType w:val="hybridMultilevel"/>
    <w:tmpl w:val="27F09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368D"/>
    <w:multiLevelType w:val="hybridMultilevel"/>
    <w:tmpl w:val="0C904CF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CC26F4C"/>
    <w:multiLevelType w:val="hybridMultilevel"/>
    <w:tmpl w:val="EEB8A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FB6348"/>
    <w:multiLevelType w:val="hybridMultilevel"/>
    <w:tmpl w:val="ED16F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67288"/>
    <w:multiLevelType w:val="hybridMultilevel"/>
    <w:tmpl w:val="3C2A8B04"/>
    <w:lvl w:ilvl="0" w:tplc="92123CE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D74C6A"/>
    <w:multiLevelType w:val="hybridMultilevel"/>
    <w:tmpl w:val="C50C0C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144AF"/>
    <w:multiLevelType w:val="hybridMultilevel"/>
    <w:tmpl w:val="5C28CE94"/>
    <w:lvl w:ilvl="0" w:tplc="92123CE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9E0656"/>
    <w:multiLevelType w:val="hybridMultilevel"/>
    <w:tmpl w:val="0FD8583E"/>
    <w:lvl w:ilvl="0" w:tplc="AB8467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4348BB"/>
    <w:multiLevelType w:val="hybridMultilevel"/>
    <w:tmpl w:val="0FD8583E"/>
    <w:lvl w:ilvl="0" w:tplc="AB8467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BA44AE"/>
    <w:multiLevelType w:val="hybridMultilevel"/>
    <w:tmpl w:val="0FD8583E"/>
    <w:lvl w:ilvl="0" w:tplc="AB8467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B4E256A"/>
    <w:multiLevelType w:val="hybridMultilevel"/>
    <w:tmpl w:val="9F368CE0"/>
    <w:lvl w:ilvl="0" w:tplc="1D327CD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FE4292C"/>
    <w:multiLevelType w:val="hybridMultilevel"/>
    <w:tmpl w:val="0CC0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4"/>
  </w:num>
  <w:num w:numId="9">
    <w:abstractNumId w:val="15"/>
  </w:num>
  <w:num w:numId="10">
    <w:abstractNumId w:val="9"/>
  </w:num>
  <w:num w:numId="11">
    <w:abstractNumId w:val="20"/>
  </w:num>
  <w:num w:numId="12">
    <w:abstractNumId w:val="18"/>
  </w:num>
  <w:num w:numId="13">
    <w:abstractNumId w:val="16"/>
  </w:num>
  <w:num w:numId="14">
    <w:abstractNumId w:val="7"/>
  </w:num>
  <w:num w:numId="15">
    <w:abstractNumId w:val="24"/>
  </w:num>
  <w:num w:numId="16">
    <w:abstractNumId w:val="4"/>
  </w:num>
  <w:num w:numId="17">
    <w:abstractNumId w:val="11"/>
  </w:num>
  <w:num w:numId="18">
    <w:abstractNumId w:val="25"/>
  </w:num>
  <w:num w:numId="19">
    <w:abstractNumId w:val="17"/>
  </w:num>
  <w:num w:numId="20">
    <w:abstractNumId w:val="1"/>
  </w:num>
  <w:num w:numId="21">
    <w:abstractNumId w:val="2"/>
  </w:num>
  <w:num w:numId="22">
    <w:abstractNumId w:val="22"/>
  </w:num>
  <w:num w:numId="23">
    <w:abstractNumId w:val="21"/>
  </w:num>
  <w:num w:numId="24">
    <w:abstractNumId w:val="12"/>
  </w:num>
  <w:num w:numId="25">
    <w:abstractNumId w:val="10"/>
  </w:num>
  <w:num w:numId="26">
    <w:abstractNumId w:val="23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655"/>
    <w:rsid w:val="00006A97"/>
    <w:rsid w:val="000A59BA"/>
    <w:rsid w:val="000B1A93"/>
    <w:rsid w:val="001027EF"/>
    <w:rsid w:val="001410AB"/>
    <w:rsid w:val="00191D72"/>
    <w:rsid w:val="001F64E6"/>
    <w:rsid w:val="002060BE"/>
    <w:rsid w:val="002512EC"/>
    <w:rsid w:val="00314BAE"/>
    <w:rsid w:val="0037777A"/>
    <w:rsid w:val="003A4300"/>
    <w:rsid w:val="003C1FF9"/>
    <w:rsid w:val="003C4435"/>
    <w:rsid w:val="004016A7"/>
    <w:rsid w:val="00410744"/>
    <w:rsid w:val="00416CA9"/>
    <w:rsid w:val="004207EC"/>
    <w:rsid w:val="00441140"/>
    <w:rsid w:val="00450655"/>
    <w:rsid w:val="00460180"/>
    <w:rsid w:val="00472C8F"/>
    <w:rsid w:val="004876CA"/>
    <w:rsid w:val="005158CB"/>
    <w:rsid w:val="00556B39"/>
    <w:rsid w:val="005775B2"/>
    <w:rsid w:val="0058417C"/>
    <w:rsid w:val="00594B4E"/>
    <w:rsid w:val="00594C79"/>
    <w:rsid w:val="005A63D1"/>
    <w:rsid w:val="00604743"/>
    <w:rsid w:val="006825D8"/>
    <w:rsid w:val="006A4F93"/>
    <w:rsid w:val="006D1ED2"/>
    <w:rsid w:val="006F40DB"/>
    <w:rsid w:val="0070007F"/>
    <w:rsid w:val="007076BA"/>
    <w:rsid w:val="00712D5B"/>
    <w:rsid w:val="00735CCA"/>
    <w:rsid w:val="00741426"/>
    <w:rsid w:val="007965CC"/>
    <w:rsid w:val="007E2325"/>
    <w:rsid w:val="007F23FD"/>
    <w:rsid w:val="00857680"/>
    <w:rsid w:val="00867DB1"/>
    <w:rsid w:val="0087306D"/>
    <w:rsid w:val="00891F33"/>
    <w:rsid w:val="00916D54"/>
    <w:rsid w:val="00922209"/>
    <w:rsid w:val="009502F2"/>
    <w:rsid w:val="009572C8"/>
    <w:rsid w:val="009B3987"/>
    <w:rsid w:val="00A47BB9"/>
    <w:rsid w:val="00AD1D35"/>
    <w:rsid w:val="00B1778B"/>
    <w:rsid w:val="00BC1068"/>
    <w:rsid w:val="00BD0FBE"/>
    <w:rsid w:val="00BF2BD3"/>
    <w:rsid w:val="00BF6CA0"/>
    <w:rsid w:val="00C67A33"/>
    <w:rsid w:val="00CA0E0A"/>
    <w:rsid w:val="00CB39EC"/>
    <w:rsid w:val="00CC30CB"/>
    <w:rsid w:val="00CE146E"/>
    <w:rsid w:val="00D051BF"/>
    <w:rsid w:val="00D121D0"/>
    <w:rsid w:val="00D2735E"/>
    <w:rsid w:val="00D51575"/>
    <w:rsid w:val="00D73A63"/>
    <w:rsid w:val="00E04886"/>
    <w:rsid w:val="00E054A3"/>
    <w:rsid w:val="00E35A2B"/>
    <w:rsid w:val="00E55F9D"/>
    <w:rsid w:val="00EA418E"/>
    <w:rsid w:val="00F4137F"/>
    <w:rsid w:val="00F416A8"/>
    <w:rsid w:val="00F451B6"/>
    <w:rsid w:val="00F508B6"/>
    <w:rsid w:val="00F65295"/>
    <w:rsid w:val="00F9292B"/>
    <w:rsid w:val="00FA261E"/>
    <w:rsid w:val="00FB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86F8"/>
  <w15:docId w15:val="{0648B141-28C4-445B-92CA-576F9BEF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55"/>
  </w:style>
  <w:style w:type="paragraph" w:styleId="4">
    <w:name w:val="heading 4"/>
    <w:basedOn w:val="a"/>
    <w:next w:val="a"/>
    <w:link w:val="40"/>
    <w:unhideWhenUsed/>
    <w:qFormat/>
    <w:rsid w:val="00E35A2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94B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4B4E"/>
    <w:rPr>
      <w:rFonts w:cs="Times New Roman"/>
    </w:rPr>
  </w:style>
  <w:style w:type="paragraph" w:styleId="a3">
    <w:name w:val="List Paragraph"/>
    <w:basedOn w:val="a"/>
    <w:uiPriority w:val="99"/>
    <w:qFormat/>
    <w:rsid w:val="00F451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C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39EC"/>
    <w:rPr>
      <w:b/>
      <w:bCs/>
    </w:rPr>
  </w:style>
  <w:style w:type="table" w:styleId="a6">
    <w:name w:val="Table Grid"/>
    <w:basedOn w:val="a1"/>
    <w:uiPriority w:val="59"/>
    <w:rsid w:val="00E048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F6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4A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E35A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No Spacing"/>
    <w:uiPriority w:val="1"/>
    <w:qFormat/>
    <w:rsid w:val="00E35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7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Учитель</cp:lastModifiedBy>
  <cp:revision>37</cp:revision>
  <cp:lastPrinted>2021-09-13T08:37:00Z</cp:lastPrinted>
  <dcterms:created xsi:type="dcterms:W3CDTF">2017-08-14T13:00:00Z</dcterms:created>
  <dcterms:modified xsi:type="dcterms:W3CDTF">2023-10-18T10:47:00Z</dcterms:modified>
</cp:coreProperties>
</file>