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6D" w:rsidRPr="00781926" w:rsidRDefault="00D7206D" w:rsidP="00E158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E15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B756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231pt;visibility:visible">
            <v:imagedata r:id="rId7" o:title=""/>
          </v:shape>
        </w:pict>
      </w:r>
    </w:p>
    <w:p w:rsidR="00D7206D" w:rsidRPr="00781926" w:rsidRDefault="00D7206D" w:rsidP="00E158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E158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E15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Дополнительная образовательная общеразвивающая программа</w:t>
      </w:r>
    </w:p>
    <w:p w:rsidR="00D7206D" w:rsidRPr="00781926" w:rsidRDefault="00D7206D" w:rsidP="00E15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206D" w:rsidRPr="00781926" w:rsidRDefault="00D7206D" w:rsidP="00E15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«ОСНОВЫ РОБОТОТЕХНИКИ»</w:t>
      </w:r>
    </w:p>
    <w:p w:rsidR="00D7206D" w:rsidRPr="00B269CB" w:rsidRDefault="00D7206D" w:rsidP="00B269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>Программа рассчитана</w:t>
      </w:r>
      <w:r>
        <w:rPr>
          <w:rFonts w:ascii="Times New Roman" w:hAnsi="Times New Roman" w:cs="Times New Roman"/>
          <w:sz w:val="24"/>
          <w:szCs w:val="24"/>
        </w:rPr>
        <w:t xml:space="preserve"> на детей в возрасте от 8</w:t>
      </w:r>
      <w:r w:rsidRPr="00B269CB">
        <w:rPr>
          <w:rFonts w:ascii="Times New Roman" w:hAnsi="Times New Roman" w:cs="Times New Roman"/>
          <w:sz w:val="24"/>
          <w:szCs w:val="24"/>
        </w:rPr>
        <w:t xml:space="preserve"> до 9лет.</w:t>
      </w:r>
    </w:p>
    <w:p w:rsidR="00D7206D" w:rsidRPr="00B269CB" w:rsidRDefault="00D7206D" w:rsidP="00B269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1год</w:t>
      </w:r>
      <w:r w:rsidRPr="00B269CB">
        <w:rPr>
          <w:rFonts w:ascii="Times New Roman" w:hAnsi="Times New Roman" w:cs="Times New Roman"/>
          <w:sz w:val="24"/>
          <w:szCs w:val="24"/>
        </w:rPr>
        <w:t>.</w:t>
      </w:r>
    </w:p>
    <w:p w:rsidR="00D7206D" w:rsidRPr="00B269CB" w:rsidRDefault="00D7206D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206D" w:rsidRDefault="00D7206D" w:rsidP="00B269CB">
      <w:pPr>
        <w:pStyle w:val="NoSpacing"/>
        <w:jc w:val="both"/>
        <w:rPr>
          <w:sz w:val="24"/>
          <w:szCs w:val="24"/>
        </w:rPr>
      </w:pPr>
    </w:p>
    <w:p w:rsidR="00D7206D" w:rsidRDefault="00D7206D" w:rsidP="00B269CB">
      <w:pPr>
        <w:pStyle w:val="NoSpacing"/>
        <w:jc w:val="both"/>
        <w:rPr>
          <w:sz w:val="24"/>
          <w:szCs w:val="24"/>
        </w:rPr>
      </w:pPr>
    </w:p>
    <w:p w:rsidR="00D7206D" w:rsidRPr="00B269CB" w:rsidRDefault="00D7206D" w:rsidP="00B269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>Направленность:  техническая</w:t>
      </w:r>
    </w:p>
    <w:p w:rsidR="00D7206D" w:rsidRPr="00B269CB" w:rsidRDefault="00D7206D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из расчёта:  1 час</w:t>
      </w:r>
      <w:r w:rsidRPr="00B269CB">
        <w:rPr>
          <w:rFonts w:ascii="Times New Roman" w:hAnsi="Times New Roman" w:cs="Times New Roman"/>
          <w:sz w:val="24"/>
          <w:szCs w:val="24"/>
        </w:rPr>
        <w:t xml:space="preserve"> в  неделю</w:t>
      </w:r>
    </w:p>
    <w:p w:rsidR="00D7206D" w:rsidRPr="00B269CB" w:rsidRDefault="00D7206D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в год:            34 часа</w:t>
      </w:r>
    </w:p>
    <w:p w:rsidR="00D7206D" w:rsidRPr="00B269CB" w:rsidRDefault="00D7206D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1 четверть:   9</w:t>
      </w:r>
      <w:r w:rsidRPr="00B269CB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D7206D" w:rsidRPr="00B269CB" w:rsidRDefault="00D7206D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2 четверть:   7</w:t>
      </w:r>
      <w:r w:rsidRPr="00B269CB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D7206D" w:rsidRDefault="00D7206D" w:rsidP="00DA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                       3 четверть:  </w:t>
      </w:r>
      <w:r>
        <w:rPr>
          <w:rFonts w:ascii="Times New Roman" w:hAnsi="Times New Roman" w:cs="Times New Roman"/>
          <w:sz w:val="24"/>
          <w:szCs w:val="24"/>
        </w:rPr>
        <w:t>10 часов</w:t>
      </w:r>
      <w:r w:rsidRPr="00B26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06D" w:rsidRPr="00B269CB" w:rsidRDefault="00D7206D" w:rsidP="00DA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4 четверть:   8 часов</w:t>
      </w:r>
    </w:p>
    <w:p w:rsidR="00D7206D" w:rsidRPr="00781926" w:rsidRDefault="00D7206D" w:rsidP="00DA3BA7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046E06">
      <w:pPr>
        <w:tabs>
          <w:tab w:val="left" w:pos="6060"/>
        </w:tabs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sz w:val="24"/>
          <w:szCs w:val="24"/>
        </w:rPr>
        <w:tab/>
      </w:r>
    </w:p>
    <w:p w:rsidR="00D7206D" w:rsidRPr="00781926" w:rsidRDefault="00D7206D" w:rsidP="00E1583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5A5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Зырянова К.С.</w:t>
      </w:r>
    </w:p>
    <w:p w:rsidR="00D7206D" w:rsidRPr="00781926" w:rsidRDefault="00D7206D" w:rsidP="00D87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D87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046E06">
      <w:pPr>
        <w:autoSpaceDE w:val="0"/>
        <w:autoSpaceDN w:val="0"/>
        <w:adjustRightInd w:val="0"/>
        <w:spacing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206D" w:rsidRDefault="00D7206D" w:rsidP="00046E06">
      <w:pPr>
        <w:autoSpaceDE w:val="0"/>
        <w:autoSpaceDN w:val="0"/>
        <w:adjustRightInd w:val="0"/>
        <w:spacing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206D" w:rsidRDefault="00D7206D" w:rsidP="00046E06">
      <w:pPr>
        <w:autoSpaceDE w:val="0"/>
        <w:autoSpaceDN w:val="0"/>
        <w:adjustRightInd w:val="0"/>
        <w:spacing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206D" w:rsidRDefault="00D7206D" w:rsidP="00046E06">
      <w:pPr>
        <w:autoSpaceDE w:val="0"/>
        <w:autoSpaceDN w:val="0"/>
        <w:adjustRightInd w:val="0"/>
        <w:spacing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1E0F8A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046E06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 w:rsidRPr="0078192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7206D" w:rsidRPr="00781926" w:rsidRDefault="00D7206D" w:rsidP="00FC1BDA">
      <w:pPr>
        <w:tabs>
          <w:tab w:val="center" w:pos="5102"/>
          <w:tab w:val="left" w:pos="73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ПОЯСНИТЕЛЬНАЯ ЗАПИСКА</w:t>
      </w:r>
    </w:p>
    <w:p w:rsidR="00D7206D" w:rsidRPr="00834490" w:rsidRDefault="00D7206D" w:rsidP="003D505B">
      <w:pPr>
        <w:tabs>
          <w:tab w:val="center" w:pos="5102"/>
          <w:tab w:val="left" w:pos="73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«Основы робототехники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» предусматривает развитие способностей детей к наглядному моделированию.</w:t>
      </w:r>
      <w:r w:rsidRPr="00781926">
        <w:rPr>
          <w:rFonts w:ascii="Times New Roman" w:hAnsi="Times New Roman" w:cs="Times New Roman"/>
          <w:sz w:val="24"/>
          <w:szCs w:val="24"/>
        </w:rPr>
        <w:t xml:space="preserve"> LEGO – одна из самых известных и распространённы</w:t>
      </w:r>
      <w:r>
        <w:rPr>
          <w:rFonts w:ascii="Times New Roman" w:hAnsi="Times New Roman" w:cs="Times New Roman"/>
          <w:sz w:val="24"/>
          <w:szCs w:val="24"/>
        </w:rPr>
        <w:t>х педагогических систем, широко</w:t>
      </w:r>
      <w:r w:rsidRPr="00781926">
        <w:rPr>
          <w:rFonts w:ascii="Times New Roman" w:hAnsi="Times New Roman" w:cs="Times New Roman"/>
          <w:sz w:val="24"/>
          <w:szCs w:val="24"/>
        </w:rPr>
        <w:t xml:space="preserve"> использующая трёхмерные модели реального мира и предметно-игровую среду обучения и развития ребёнка.</w:t>
      </w:r>
      <w:r w:rsidRPr="00834490">
        <w:rPr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  занятий по «Основам робототехники» буде</w:t>
      </w:r>
      <w:r w:rsidRPr="00834490">
        <w:rPr>
          <w:rFonts w:ascii="Times New Roman" w:hAnsi="Times New Roman" w:cs="Times New Roman"/>
          <w:sz w:val="24"/>
          <w:szCs w:val="24"/>
        </w:rPr>
        <w:t xml:space="preserve">т проводиться на обновленной материально-технической базе Центра образования цифрового и гуманитарного профилей «Точка роста» (в тематическом планировании данные уроки помечены буквами </w:t>
      </w:r>
      <w:r w:rsidRPr="00834490">
        <w:rPr>
          <w:rFonts w:ascii="Times New Roman" w:hAnsi="Times New Roman" w:cs="Times New Roman"/>
          <w:b/>
          <w:bCs/>
          <w:sz w:val="24"/>
          <w:szCs w:val="24"/>
        </w:rPr>
        <w:t>ТР</w:t>
      </w:r>
      <w:r w:rsidRPr="0083449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06D" w:rsidRPr="001C0E54" w:rsidRDefault="00D7206D" w:rsidP="00834490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актуальна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, поскольку </w:t>
      </w:r>
      <w:r>
        <w:rPr>
          <w:rFonts w:ascii="Times New Roman" w:hAnsi="Times New Roman" w:cs="Times New Roman"/>
          <w:sz w:val="24"/>
          <w:szCs w:val="24"/>
        </w:rPr>
        <w:t xml:space="preserve"> робототехника значима</w:t>
      </w:r>
      <w:r w:rsidRPr="00781926">
        <w:rPr>
          <w:rFonts w:ascii="Times New Roman" w:hAnsi="Times New Roman" w:cs="Times New Roman"/>
          <w:sz w:val="24"/>
          <w:szCs w:val="24"/>
        </w:rPr>
        <w:t xml:space="preserve"> в свете внедрения </w:t>
      </w:r>
      <w:r>
        <w:rPr>
          <w:rFonts w:ascii="Times New Roman" w:hAnsi="Times New Roman" w:cs="Times New Roman"/>
          <w:sz w:val="24"/>
          <w:szCs w:val="24"/>
        </w:rPr>
        <w:t>и реализации ФГОС, так как являе</w:t>
      </w:r>
      <w:r w:rsidRPr="00781926">
        <w:rPr>
          <w:rFonts w:ascii="Times New Roman" w:hAnsi="Times New Roman" w:cs="Times New Roman"/>
          <w:sz w:val="24"/>
          <w:szCs w:val="24"/>
        </w:rPr>
        <w:t>тся великолепным средством для интеллектуального развития 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E54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робототехника позволяет вовлечь в процесс технического творчества детей, начиная с младшего школьного возраста, дает возможность учащимся создавать инновации своими руками, и заложить основы успешного освоения профессии инженера в будущем.</w:t>
      </w:r>
    </w:p>
    <w:p w:rsidR="00D7206D" w:rsidRDefault="00D7206D" w:rsidP="005D430E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Новизна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 данной программы заключается в том,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5F37E7">
        <w:rPr>
          <w:rFonts w:ascii="Times New Roman" w:hAnsi="Times New Roman" w:cs="Times New Roman"/>
          <w:sz w:val="24"/>
          <w:szCs w:val="24"/>
          <w:shd w:val="clear" w:color="auto" w:fill="FFFFFF"/>
        </w:rPr>
        <w:t>абота с образовательными конструкторами LEGO WeDo позволяет учащимся в форме игры исследовать основы механики, физики и программирования. Разработка, сборка и построение алгоритма поведения модели позволяет учащимся самостоятельно освоить целый набор знаний из разных областей, в том числе робототехники, электроники, механики, программирования, что способствует повышению интереса к быстрор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азвивающейся науке робототехники</w:t>
      </w:r>
      <w:r w:rsidRPr="005F37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7206D" w:rsidRPr="00781926" w:rsidRDefault="00D7206D" w:rsidP="00937F7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Адресат программы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 детей, участвующих в реали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зации данной дополнительной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  общеразвивающей программы  8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– 9 лет. На занятия  принимаются все желающие заниматься  данным направлением тех</w:t>
      </w:r>
      <w:r>
        <w:rPr>
          <w:rFonts w:ascii="Times New Roman" w:hAnsi="Times New Roman" w:cs="Times New Roman"/>
          <w:sz w:val="24"/>
          <w:szCs w:val="24"/>
          <w:lang w:eastAsia="ru-RU"/>
        </w:rPr>
        <w:t>нического творчества.</w:t>
      </w:r>
    </w:p>
    <w:p w:rsidR="00D7206D" w:rsidRPr="00781926" w:rsidRDefault="00D7206D" w:rsidP="00B550E6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</w:t>
      </w:r>
      <w:r w:rsidRPr="00781926">
        <w:rPr>
          <w:b/>
          <w:bCs/>
          <w:shd w:val="clear" w:color="auto" w:fill="FFFFFF"/>
        </w:rPr>
        <w:t>Педагогическая целесообразность</w:t>
      </w:r>
      <w:r w:rsidRPr="00781926">
        <w:rPr>
          <w:shd w:val="clear" w:color="auto" w:fill="FFFFFF"/>
        </w:rPr>
        <w:t xml:space="preserve"> программы заключается в том, что </w:t>
      </w:r>
      <w:r w:rsidRPr="001E42E6">
        <w:t>с</w:t>
      </w:r>
      <w:r>
        <w:t xml:space="preserve">одержание </w:t>
      </w:r>
      <w:r w:rsidRPr="001E42E6">
        <w:t xml:space="preserve"> выстроено таким образом, чтобы помочь школьнику постепенно, шаг за шагом раскрыть в себе творческ</w:t>
      </w:r>
      <w:r>
        <w:t>ие возможности и самореализовать</w:t>
      </w:r>
      <w:r w:rsidRPr="001E42E6">
        <w:t>ся в современном мире.</w:t>
      </w:r>
      <w:r>
        <w:t xml:space="preserve"> </w:t>
      </w:r>
      <w:r w:rsidRPr="001E42E6">
        <w:t>В процессе конструирования и программирования управляемых моделей учащиеся получат дополнительные знания в области физики, механики и информатики, что, в конечном итоге, изменит картину восприятия учащимися технических дисциплин, переводя их из разряда умозрительных в разряд прикладных.</w:t>
      </w:r>
      <w:r>
        <w:t xml:space="preserve"> О</w:t>
      </w:r>
      <w:r w:rsidRPr="001E42E6">
        <w:t>сновные принципы конструирования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 освоения более сложного теоретического материала на занятиях.</w:t>
      </w:r>
      <w:r>
        <w:t xml:space="preserve"> </w:t>
      </w:r>
      <w:r w:rsidRPr="001E42E6">
        <w:t xml:space="preserve">Возможность самостоятельной разработки и конструирования управляемых моделей для учащихся в современном мире является очень мощным стимулом к познанию нового и формированию стремления к самостоятельному созиданию, способствует развитию уверенности в своих силах и расширению горизонтов познания. </w:t>
      </w:r>
    </w:p>
    <w:p w:rsidR="00D7206D" w:rsidRPr="00777C97" w:rsidRDefault="00D7206D" w:rsidP="009606DC">
      <w:pPr>
        <w:spacing w:after="0" w:line="240" w:lineRule="auto"/>
        <w:jc w:val="both"/>
        <w:rPr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960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создание условий для формирования у учащихся теоретических знаний и практических навыков в области начального технического конструирования и основ программирования, </w:t>
      </w:r>
      <w:r w:rsidRPr="009606DC">
        <w:rPr>
          <w:rFonts w:ascii="Times New Roman" w:hAnsi="Times New Roman" w:cs="Times New Roman"/>
          <w:sz w:val="24"/>
          <w:szCs w:val="24"/>
        </w:rPr>
        <w:t>развитие научно-технического и творческого потенциала личности ребенка, формирование ранней профориентации</w:t>
      </w:r>
      <w:r w:rsidRPr="009606DC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D7206D" w:rsidRPr="00781926" w:rsidRDefault="00D7206D" w:rsidP="0096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8192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7206D" w:rsidRPr="00781926" w:rsidRDefault="00D7206D" w:rsidP="00BC399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</w:rPr>
        <w:t>Обучающие: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- Познакомить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названиями основных деталей конструктора «LEGO»;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Обучить основным приемам, принципам  конструирования, моделирования и программирования;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Учить  созданию  моделей  трех основных  видов конструирования: по образцу, условиям, замыслу;</w:t>
      </w:r>
    </w:p>
    <w:p w:rsidR="00D7206D" w:rsidRPr="00781926" w:rsidRDefault="00D7206D" w:rsidP="00BC3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Развивать    творческие способности и интерес  к  занятиям с конструктором  «LEGO»;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Развивать мелкую моторику,  изобретательность;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Развивать психические познавательные процессы:  память, внимание, зрительное восприятие, воображение;</w:t>
      </w:r>
    </w:p>
    <w:p w:rsidR="00D7206D" w:rsidRPr="00781926" w:rsidRDefault="00D7206D" w:rsidP="00BC3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Воспитывающие: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Повысить мотивацию обучающихся к изобретательству, стремлению достижения цели;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Воспитывать самостоятельность, аккуратность и внимательность в работе;</w:t>
      </w:r>
    </w:p>
    <w:p w:rsidR="00D7206D" w:rsidRPr="00781926" w:rsidRDefault="00D7206D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Формировать коммуникативную  культуру</w:t>
      </w:r>
    </w:p>
    <w:p w:rsidR="00D7206D" w:rsidRPr="00781926" w:rsidRDefault="00D7206D" w:rsidP="00E83E9C">
      <w:pPr>
        <w:spacing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Отличительной особенностью данной программы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то, что </w:t>
      </w:r>
      <w:r w:rsidRPr="00781926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содержание программы спланировано  по принципу от простого к сложному.  </w:t>
      </w:r>
      <w:r w:rsidRPr="00781926">
        <w:rPr>
          <w:rStyle w:val="c161"/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система LEGO предлагает </w:t>
      </w:r>
      <w:r w:rsidRPr="00781926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 </w:t>
      </w:r>
      <w:r w:rsidRPr="00781926">
        <w:rPr>
          <w:rStyle w:val="c7"/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Самостоятельная работа выполняется обучающимися в форме проектной деятельности, может быть индивидуальной, парной и групповой. Выполнение проектов требует от учащихся широкого поиска, структурирования и анализирования дополнительной информации по теме.</w:t>
      </w:r>
    </w:p>
    <w:p w:rsidR="00D7206D" w:rsidRPr="00781926" w:rsidRDefault="00D7206D" w:rsidP="00E83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Объём, срок освоения программы</w:t>
      </w:r>
      <w:r w:rsidRPr="0078192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206D" w:rsidRPr="00781926" w:rsidRDefault="00D7206D" w:rsidP="00E83E9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 сентября по май (34 занятия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) с соблюдением каникулярного времени.  </w:t>
      </w:r>
    </w:p>
    <w:p w:rsidR="00D7206D" w:rsidRDefault="00D7206D" w:rsidP="00E83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Режим занятий</w:t>
      </w:r>
      <w:r>
        <w:rPr>
          <w:rFonts w:ascii="Times New Roman" w:hAnsi="Times New Roman" w:cs="Times New Roman"/>
          <w:sz w:val="24"/>
          <w:szCs w:val="24"/>
          <w:lang w:eastAsia="ru-RU"/>
        </w:rPr>
        <w:t>:  четверг с 12.10-12.40 ч (1группа);</w:t>
      </w:r>
    </w:p>
    <w:p w:rsidR="00D7206D" w:rsidRPr="00781926" w:rsidRDefault="00D7206D" w:rsidP="00E83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пятница с 12.10-12.40ч (2 группа).</w:t>
      </w:r>
    </w:p>
    <w:p w:rsidR="00D7206D" w:rsidRPr="00781926" w:rsidRDefault="00D7206D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формы и методы организации учебного процесса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7206D" w:rsidRDefault="00D7206D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Стартовый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образовательной деятельности. </w:t>
      </w:r>
    </w:p>
    <w:p w:rsidR="00D7206D" w:rsidRPr="00781926" w:rsidRDefault="00D7206D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Число детей: 2 группы до 30 человек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206D" w:rsidRPr="00781926" w:rsidRDefault="00D7206D" w:rsidP="002820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Обучение очное.</w:t>
      </w:r>
    </w:p>
    <w:p w:rsidR="00D7206D" w:rsidRPr="00781926" w:rsidRDefault="00D7206D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Формы организации деятельности обучающихся на занятиях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7206D" w:rsidRPr="00781926" w:rsidRDefault="00D7206D" w:rsidP="006F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- групповые, индивидуальные, фронтальные. </w:t>
      </w:r>
    </w:p>
    <w:p w:rsidR="00D7206D" w:rsidRPr="00781926" w:rsidRDefault="00D7206D" w:rsidP="006F43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Формы проведения занятий: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плановые занятия,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краткоср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очные проекты,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самостоятельное конструирование, соревнования, мастер-классы, фестивали.</w:t>
      </w:r>
    </w:p>
    <w:p w:rsidR="00D7206D" w:rsidRPr="00781926" w:rsidRDefault="00D7206D" w:rsidP="006F438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Используются следующие </w:t>
      </w: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методы обучения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: объяснительно-иллюстративный; репродуктивный; частично-поисковый; исследовательский; по образцу; конструирование: по модели, по условиям, по карточкам-схемам, по свободному замыслу, тематическое конструирование</w:t>
      </w:r>
      <w:r w:rsidRPr="00781926">
        <w:rPr>
          <w:rFonts w:ascii="Times New Roman" w:hAnsi="Times New Roman" w:cs="Times New Roman"/>
          <w:sz w:val="21"/>
          <w:szCs w:val="21"/>
          <w:lang w:eastAsia="ru-RU"/>
        </w:rPr>
        <w:t>.</w:t>
      </w:r>
    </w:p>
    <w:p w:rsidR="00D7206D" w:rsidRPr="00781926" w:rsidRDefault="00D7206D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Методы  проведения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занятия: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словесные, наглядные, практические,  их сочетание. Каждое занятие по темам программы, как правило, включает теоретическую часть и практическое выполнение задания. На занятии используются все известные виды наглядности: показ иллюстраций, рисунков, журналов и книг, фотографий, образцов изделий.</w:t>
      </w:r>
    </w:p>
    <w:p w:rsidR="00D7206D" w:rsidRPr="00781926" w:rsidRDefault="00D7206D" w:rsidP="00A03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Формы подведения итогов реализации программы: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промежуточная (итоговая) аттестация проводиться в конце учебного года.  Формы  проведения промежуточной аттестация:  выставка работ </w:t>
      </w:r>
    </w:p>
    <w:p w:rsidR="00D7206D" w:rsidRPr="00781926" w:rsidRDefault="00D7206D" w:rsidP="00190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 ПРОГРАММЫ</w:t>
      </w:r>
    </w:p>
    <w:tbl>
      <w:tblPr>
        <w:tblpPr w:leftFromText="180" w:rightFromText="180" w:vertAnchor="text" w:horzAnchor="margin" w:tblpY="85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2910"/>
        <w:gridCol w:w="902"/>
        <w:gridCol w:w="709"/>
        <w:gridCol w:w="850"/>
        <w:gridCol w:w="3895"/>
      </w:tblGrid>
      <w:tr w:rsidR="00D7206D" w:rsidRPr="001B7569">
        <w:trPr>
          <w:cantSplit/>
          <w:trHeight w:val="459"/>
        </w:trPr>
        <w:tc>
          <w:tcPr>
            <w:tcW w:w="549" w:type="dxa"/>
            <w:vMerge w:val="restart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10" w:type="dxa"/>
            <w:vMerge w:val="restart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разделов,</w:t>
            </w:r>
          </w:p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блоков, тем</w:t>
            </w:r>
          </w:p>
        </w:tc>
        <w:tc>
          <w:tcPr>
            <w:tcW w:w="902" w:type="dxa"/>
            <w:vMerge w:val="restart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час</w:t>
            </w:r>
          </w:p>
        </w:tc>
        <w:tc>
          <w:tcPr>
            <w:tcW w:w="1559" w:type="dxa"/>
            <w:gridSpan w:val="2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95" w:type="dxa"/>
            <w:vMerge w:val="restart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Форма контроля </w:t>
            </w:r>
          </w:p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(аттестации)</w:t>
            </w:r>
          </w:p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6D" w:rsidRPr="001B7569">
        <w:trPr>
          <w:cantSplit/>
          <w:trHeight w:val="459"/>
        </w:trPr>
        <w:tc>
          <w:tcPr>
            <w:tcW w:w="549" w:type="dxa"/>
            <w:vMerge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895" w:type="dxa"/>
            <w:vMerge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6D" w:rsidRPr="001B7569">
        <w:trPr>
          <w:cantSplit/>
          <w:trHeight w:val="459"/>
        </w:trPr>
        <w:tc>
          <w:tcPr>
            <w:tcW w:w="549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:rsidR="00D7206D" w:rsidRPr="001B7569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в робототехнику.</w:t>
            </w:r>
          </w:p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Программное обеспечение </w:t>
            </w:r>
            <w:r w:rsidRPr="001B7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Lego</w:t>
            </w:r>
            <w:r w:rsidRPr="001B7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2" w:type="dxa"/>
          </w:tcPr>
          <w:p w:rsidR="00D7206D" w:rsidRPr="00781926" w:rsidRDefault="00D7206D" w:rsidP="00CA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7206D" w:rsidRPr="00781926" w:rsidRDefault="00D7206D" w:rsidP="00CA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7206D" w:rsidRPr="00781926" w:rsidRDefault="00D7206D" w:rsidP="00CA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5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D7206D" w:rsidRPr="001B7569">
        <w:trPr>
          <w:cantSplit/>
          <w:trHeight w:val="459"/>
        </w:trPr>
        <w:tc>
          <w:tcPr>
            <w:tcW w:w="549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0" w:type="dxa"/>
          </w:tcPr>
          <w:p w:rsidR="00D7206D" w:rsidRPr="001B7569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Первые шаги.</w:t>
            </w:r>
          </w:p>
        </w:tc>
        <w:tc>
          <w:tcPr>
            <w:tcW w:w="902" w:type="dxa"/>
          </w:tcPr>
          <w:p w:rsidR="00D7206D" w:rsidRPr="00781926" w:rsidRDefault="00D7206D" w:rsidP="00CA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5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Тест.</w:t>
            </w:r>
          </w:p>
        </w:tc>
      </w:tr>
      <w:tr w:rsidR="00D7206D" w:rsidRPr="001B7569">
        <w:trPr>
          <w:cantSplit/>
          <w:trHeight w:val="459"/>
        </w:trPr>
        <w:tc>
          <w:tcPr>
            <w:tcW w:w="549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</w:tcPr>
          <w:p w:rsidR="00D7206D" w:rsidRPr="001B7569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Забавные механизмы.</w:t>
            </w:r>
          </w:p>
        </w:tc>
        <w:tc>
          <w:tcPr>
            <w:tcW w:w="902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95" w:type="dxa"/>
          </w:tcPr>
          <w:p w:rsidR="00D7206D" w:rsidRPr="00781926" w:rsidRDefault="00D7206D" w:rsidP="00B3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</w:tbl>
    <w:p w:rsidR="00D7206D" w:rsidRPr="00781926" w:rsidRDefault="00D7206D" w:rsidP="00190A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Pr="00781926" w:rsidRDefault="00D7206D" w:rsidP="003D50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плана</w:t>
      </w:r>
    </w:p>
    <w:p w:rsidR="00D7206D" w:rsidRPr="00781926" w:rsidRDefault="00D7206D" w:rsidP="003D505B">
      <w:pPr>
        <w:pStyle w:val="ListParagraph"/>
        <w:numPr>
          <w:ilvl w:val="0"/>
          <w:numId w:val="9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робототехнику. Программное обеспечение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b/>
          <w:bCs/>
          <w:sz w:val="24"/>
          <w:szCs w:val="24"/>
        </w:rPr>
        <w:t>. 2</w:t>
      </w:r>
      <w:r w:rsidRPr="00781926">
        <w:rPr>
          <w:rFonts w:ascii="Times New Roman" w:hAnsi="Times New Roman" w:cs="Times New Roman"/>
          <w:b/>
          <w:bCs/>
          <w:sz w:val="24"/>
          <w:szCs w:val="24"/>
        </w:rPr>
        <w:t xml:space="preserve"> часа.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внутреннего распорядка. Изучение  правил техники безопасности.</w:t>
      </w:r>
      <w:r w:rsidRPr="00781926">
        <w:rPr>
          <w:rFonts w:ascii="Times New Roman" w:hAnsi="Times New Roman" w:cs="Times New Roman"/>
        </w:rPr>
        <w:t xml:space="preserve"> Что входит в состав конструктора? Программное обеспечение:</w:t>
      </w:r>
      <w:r w:rsidRPr="00781926">
        <w:rPr>
          <w:rFonts w:ascii="Times New Roman" w:hAnsi="Times New Roman" w:cs="Times New Roman"/>
          <w:sz w:val="24"/>
          <w:szCs w:val="24"/>
        </w:rPr>
        <w:t xml:space="preserve"> палитра, блоки, вкладки.</w:t>
      </w:r>
    </w:p>
    <w:p w:rsidR="00D7206D" w:rsidRPr="00781926" w:rsidRDefault="00D7206D" w:rsidP="00B1228A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Первые шаги. 10</w:t>
      </w:r>
      <w:r w:rsidRPr="00781926">
        <w:rPr>
          <w:rFonts w:ascii="Times New Roman" w:hAnsi="Times New Roman" w:cs="Times New Roman"/>
          <w:b/>
          <w:bCs/>
          <w:sz w:val="24"/>
          <w:szCs w:val="24"/>
        </w:rPr>
        <w:t xml:space="preserve"> часов.</w:t>
      </w:r>
      <w:r w:rsidRPr="00781926">
        <w:rPr>
          <w:rFonts w:ascii="Times New Roman" w:hAnsi="Times New Roman" w:cs="Times New Roman"/>
        </w:rPr>
        <w:t xml:space="preserve"> Мотор и ось.  Зубчатые колёса. Промежуточное зубчатое колесо. Понижающая зубчатая передача</w:t>
      </w:r>
      <w:r>
        <w:rPr>
          <w:rFonts w:ascii="Times New Roman" w:hAnsi="Times New Roman" w:cs="Times New Roman"/>
        </w:rPr>
        <w:t>.  Повышающая зубчатая передача. Датчик наклона.  Шкивы и ремни</w:t>
      </w:r>
      <w:r w:rsidRPr="0078192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Перекрёстная ременная передача.  Снижение скорости</w:t>
      </w:r>
      <w:r w:rsidRPr="00781926">
        <w:rPr>
          <w:rFonts w:ascii="Times New Roman" w:hAnsi="Times New Roman" w:cs="Times New Roman"/>
        </w:rPr>
        <w:t>. Увеличение скорости. Датчик расстояния . Коронное зубчатое колес</w:t>
      </w:r>
      <w:r>
        <w:rPr>
          <w:rFonts w:ascii="Times New Roman" w:hAnsi="Times New Roman" w:cs="Times New Roman"/>
        </w:rPr>
        <w:t>о . Червячная зубчатая передача.  Кулачок. Рычаг</w:t>
      </w:r>
      <w:r w:rsidRPr="00781926">
        <w:rPr>
          <w:rFonts w:ascii="Times New Roman" w:hAnsi="Times New Roman" w:cs="Times New Roman"/>
        </w:rPr>
        <w:t xml:space="preserve">. Блок «Цикл» . </w:t>
      </w:r>
    </w:p>
    <w:p w:rsidR="00D7206D" w:rsidRPr="00083473" w:rsidRDefault="00D7206D" w:rsidP="00B1228A">
      <w:pPr>
        <w:pStyle w:val="ListParagraph"/>
        <w:numPr>
          <w:ilvl w:val="0"/>
          <w:numId w:val="9"/>
        </w:numPr>
        <w:tabs>
          <w:tab w:val="left" w:pos="205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Забавные механизмы. 22 часа</w:t>
      </w:r>
      <w:r w:rsidRPr="007819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81926">
        <w:rPr>
          <w:rFonts w:ascii="Times New Roman" w:hAnsi="Times New Roman" w:cs="Times New Roman"/>
          <w:sz w:val="24"/>
          <w:szCs w:val="24"/>
        </w:rPr>
        <w:t xml:space="preserve"> Танцующие птицы.  Умная вертушка.  Обезьянка-барабанщица. Голодный аллигатор.  Рычащий лев. Порхающая птица. Нападающий. Вратарь. Ликующие болельщики.  Спасение самолёта.  Спасение от великана. Непотопляемый парусник.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926">
        <w:rPr>
          <w:rFonts w:ascii="Times New Roman" w:hAnsi="Times New Roman" w:cs="Times New Roman"/>
          <w:sz w:val="24"/>
          <w:szCs w:val="24"/>
        </w:rPr>
        <w:t>Лего-молоток. Катер. Трамбовщик. Лягушка. Шлагбаум.  Конструирование и демонстрация собственных моделей.</w:t>
      </w:r>
    </w:p>
    <w:p w:rsidR="00D7206D" w:rsidRPr="0016264A" w:rsidRDefault="00D7206D" w:rsidP="0016264A">
      <w:pPr>
        <w:tabs>
          <w:tab w:val="left" w:pos="205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6264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43FE9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343FE9">
        <w:rPr>
          <w:rFonts w:ascii="Times New Roman" w:hAnsi="Times New Roman" w:cs="Times New Roman"/>
          <w:sz w:val="24"/>
          <w:szCs w:val="24"/>
        </w:rPr>
        <w:t xml:space="preserve"> изучения кур</w:t>
      </w:r>
      <w:r>
        <w:rPr>
          <w:rFonts w:ascii="Times New Roman" w:hAnsi="Times New Roman" w:cs="Times New Roman"/>
          <w:sz w:val="24"/>
          <w:szCs w:val="24"/>
        </w:rPr>
        <w:t>са   являю</w:t>
      </w:r>
      <w:r w:rsidRPr="00343FE9">
        <w:rPr>
          <w:rFonts w:ascii="Times New Roman" w:hAnsi="Times New Roman" w:cs="Times New Roman"/>
          <w:sz w:val="24"/>
          <w:szCs w:val="24"/>
        </w:rPr>
        <w:t xml:space="preserve">тся формирование следующих умений: 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и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Формировать </w:t>
      </w:r>
      <w:r w:rsidRPr="00343FE9">
        <w:rPr>
          <w:rFonts w:ascii="Times New Roman" w:hAnsi="Times New Roman" w:cs="Times New Roman"/>
          <w:sz w:val="24"/>
          <w:szCs w:val="24"/>
        </w:rPr>
        <w:t>целостное восприятие окружающего мира.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Развивать </w:t>
      </w:r>
      <w:r w:rsidRPr="00343FE9">
        <w:rPr>
          <w:rFonts w:ascii="Times New Roman" w:hAnsi="Times New Roman" w:cs="Times New Roman"/>
          <w:sz w:val="24"/>
          <w:szCs w:val="24"/>
        </w:rPr>
        <w:t>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Формировать </w:t>
      </w:r>
      <w:r w:rsidRPr="00343FE9">
        <w:rPr>
          <w:rFonts w:ascii="Times New Roman" w:hAnsi="Times New Roman" w:cs="Times New Roman"/>
          <w:sz w:val="24"/>
          <w:szCs w:val="24"/>
        </w:rPr>
        <w:t>умение анализировать свои действия и управлять ими.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Формировать </w:t>
      </w:r>
      <w:r w:rsidRPr="00343FE9">
        <w:rPr>
          <w:rFonts w:ascii="Times New Roman" w:hAnsi="Times New Roman" w:cs="Times New Roman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сотрудничать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3FE9">
        <w:rPr>
          <w:rFonts w:ascii="Times New Roman" w:hAnsi="Times New Roman" w:cs="Times New Roman"/>
          <w:sz w:val="24"/>
          <w:szCs w:val="24"/>
        </w:rPr>
        <w:t>со взрослыми и сверстниками.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43FE9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 </w:t>
      </w:r>
      <w:r w:rsidRPr="00343FE9">
        <w:rPr>
          <w:rFonts w:ascii="Times New Roman" w:hAnsi="Times New Roman" w:cs="Times New Roman"/>
          <w:sz w:val="24"/>
          <w:szCs w:val="24"/>
        </w:rPr>
        <w:t xml:space="preserve">являются формирование следующих универсальных учебных действий (УУД). 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  <w:r w:rsidRPr="00343F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и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формулировать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цель деятельности   с помощью учителя. 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>Проговаривать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последовательность действий. 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своё предположение  на основе работы с моделями.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работать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по предложенному учителем плану.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отличать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3FE9">
        <w:rPr>
          <w:rFonts w:ascii="Times New Roman" w:hAnsi="Times New Roman" w:cs="Times New Roman"/>
          <w:sz w:val="24"/>
          <w:szCs w:val="24"/>
        </w:rPr>
        <w:t>верно выполненное задание от неверного.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и другими учениками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давать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эмоциональную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оценку</w:t>
      </w:r>
      <w:r w:rsidRPr="00343FE9">
        <w:rPr>
          <w:rFonts w:ascii="Times New Roman" w:hAnsi="Times New Roman" w:cs="Times New Roman"/>
          <w:sz w:val="24"/>
          <w:szCs w:val="24"/>
        </w:rPr>
        <w:t xml:space="preserve"> деятельности товарищей. 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отличать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новое от уже известного с помощью учителя. 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Добывать новые знания: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 находить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ответы</w:t>
      </w:r>
      <w:r w:rsidRPr="00343FE9">
        <w:rPr>
          <w:rFonts w:ascii="Times New Roman" w:hAnsi="Times New Roman" w:cs="Times New Roman"/>
          <w:sz w:val="24"/>
          <w:szCs w:val="24"/>
        </w:rPr>
        <w:t xml:space="preserve"> на вопросы, используя свой жизненный опыт и информацию, полученную от учителя. 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Перерабатывать полученную информацию: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 делать выводы</w:t>
      </w:r>
      <w:r w:rsidRPr="00343FE9">
        <w:rPr>
          <w:rFonts w:ascii="Times New Roman" w:hAnsi="Times New Roman" w:cs="Times New Roman"/>
          <w:sz w:val="24"/>
          <w:szCs w:val="24"/>
        </w:rPr>
        <w:t xml:space="preserve"> в результате  совместной  работы всего класса.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другую: составлять модели по предметной картинке или по памяти.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  <w:r w:rsidRPr="00343F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Донести свою позицию до других: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 оформлять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3F3">
        <w:rPr>
          <w:rFonts w:ascii="Times New Roman" w:hAnsi="Times New Roman" w:cs="Times New Roman"/>
          <w:sz w:val="24"/>
          <w:szCs w:val="24"/>
        </w:rPr>
        <w:t>Слушать и понимать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речь других.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43FE9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 </w:t>
      </w:r>
      <w:r w:rsidRPr="00343FE9">
        <w:rPr>
          <w:rFonts w:ascii="Times New Roman" w:hAnsi="Times New Roman" w:cs="Times New Roman"/>
          <w:sz w:val="24"/>
          <w:szCs w:val="24"/>
        </w:rPr>
        <w:t xml:space="preserve"> являются формирование следующих </w:t>
      </w:r>
      <w:r w:rsidRPr="00343FE9">
        <w:rPr>
          <w:rFonts w:ascii="Times New Roman" w:hAnsi="Times New Roman" w:cs="Times New Roman"/>
          <w:b/>
          <w:bCs/>
          <w:sz w:val="24"/>
          <w:szCs w:val="24"/>
        </w:rPr>
        <w:t>умений.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Описывать признаки предметов и узнавать предметы по их признакам.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Выделять существенные признаки предметов.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Обобщать, делать несложные выводы.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Классифицировать явления, предметы.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Определять последовательность.</w:t>
      </w:r>
    </w:p>
    <w:p w:rsidR="00D7206D" w:rsidRPr="00343FE9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Давать определения тем или иным понятиям.</w:t>
      </w:r>
    </w:p>
    <w:p w:rsidR="00D7206D" w:rsidRDefault="00D7206D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предметов.</w:t>
      </w:r>
    </w:p>
    <w:p w:rsidR="00D7206D" w:rsidRPr="00083473" w:rsidRDefault="00D7206D" w:rsidP="00083473">
      <w:pPr>
        <w:tabs>
          <w:tab w:val="left" w:pos="205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Формировать первоначальный опыт практической преобразовательной деятельности</w:t>
      </w:r>
    </w:p>
    <w:p w:rsidR="00D7206D" w:rsidRPr="00781926" w:rsidRDefault="00D7206D" w:rsidP="00B36C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</w:rPr>
        <w:t>ОРГАНИЗАЦИОННО - ПЕДАГОГИЧЕСКИЕ УСЛОВИЯ  РЕАЛИЗАЦИИ ПРОГРАММЫ</w:t>
      </w:r>
    </w:p>
    <w:p w:rsidR="00D7206D" w:rsidRPr="00781926" w:rsidRDefault="00D7206D" w:rsidP="00B3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Занятия состоят из теоретической и практической частей. Теоретическая часть включает краткие пояснения педагога по темам занятий с показом дидактического материала и приемов работы.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Занятия проводятся в специальном, регулярно проветриваемом, хорошо освещенном помещении, где имеются рабочие места для детей, </w:t>
      </w:r>
    </w:p>
    <w:p w:rsidR="00D7206D" w:rsidRPr="00781926" w:rsidRDefault="00D7206D" w:rsidP="00F1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Набо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ры   конструкторов: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набор </w:t>
      </w:r>
      <w:r w:rsidRPr="00781926">
        <w:rPr>
          <w:rFonts w:ascii="Times New Roman" w:hAnsi="Times New Roman" w:cs="Times New Roman"/>
          <w:sz w:val="24"/>
          <w:szCs w:val="24"/>
          <w:lang w:val="en-US" w:eastAsia="ru-RU"/>
        </w:rPr>
        <w:t>LEGOEducationWeDO</w:t>
      </w:r>
      <w:r w:rsidRPr="00781926">
        <w:rPr>
          <w:rFonts w:ascii="Times New Roman" w:hAnsi="Times New Roman" w:cs="Times New Roman"/>
          <w:sz w:val="24"/>
          <w:szCs w:val="24"/>
          <w:vertAlign w:val="superscript"/>
          <w:lang w:val="en-US" w:eastAsia="ru-RU"/>
        </w:rPr>
        <w:t>TM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,9585 Ресурсный набор </w:t>
      </w:r>
      <w:r w:rsidRPr="00781926">
        <w:rPr>
          <w:rFonts w:ascii="Times New Roman" w:hAnsi="Times New Roman" w:cs="Times New Roman"/>
          <w:sz w:val="24"/>
          <w:szCs w:val="24"/>
          <w:lang w:val="en-US" w:eastAsia="ru-RU"/>
        </w:rPr>
        <w:t>LEGOEducationWeDo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. Одно из важнейших требований – соблюдение правил охраны труда детей, норм санитарной гигиены в помещении и на рабочих местах, правил пожарной безопасности. Педагог постоянно знакомит учащихся с правилами техники безопасности при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работе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на компьютере и с конструктором.</w:t>
      </w:r>
    </w:p>
    <w:p w:rsidR="00D7206D" w:rsidRPr="00781926" w:rsidRDefault="00D7206D" w:rsidP="00A936C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Календарный учебный график </w:t>
      </w:r>
    </w:p>
    <w:p w:rsidR="00D7206D" w:rsidRPr="00781926" w:rsidRDefault="00D7206D" w:rsidP="00F168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Срок реализации программы:</w:t>
      </w:r>
    </w:p>
    <w:p w:rsidR="00D7206D" w:rsidRPr="00781926" w:rsidRDefault="00D7206D" w:rsidP="004B38DD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 01.09.2023 по 25.05.2024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(во время каникул  ДОП не реализуется).</w:t>
      </w:r>
    </w:p>
    <w:tbl>
      <w:tblPr>
        <w:tblW w:w="97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850"/>
        <w:gridCol w:w="1134"/>
        <w:gridCol w:w="1134"/>
        <w:gridCol w:w="993"/>
        <w:gridCol w:w="2144"/>
        <w:gridCol w:w="1298"/>
        <w:gridCol w:w="1383"/>
      </w:tblGrid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Число месяц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Кол –во</w:t>
            </w: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Место прове</w:t>
            </w: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7206D" w:rsidRPr="001B7569">
        <w:tc>
          <w:tcPr>
            <w:tcW w:w="9752" w:type="dxa"/>
            <w:gridSpan w:val="8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Введение в робототехнику – 2 часа.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Изучение правил техники безопасности.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Демонстрация, работа с технологическими картами.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Что входит в состав конструктора? Программное обеспечение: палитра, блоки, вкладки.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7206D" w:rsidRPr="001B7569">
        <w:tc>
          <w:tcPr>
            <w:tcW w:w="9752" w:type="dxa"/>
            <w:gridSpan w:val="8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Первые шаги – 10 часов.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3(1)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Исследование. Основные приемы сборки и программирования.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Мотор и ось.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исследования и их объяснение.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4(2)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Исследование. Основные приемы сборки и программирования.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Зубчатые колёса.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 xml:space="preserve">зубчатое колесо. 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исследования и их объяснение.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5(3)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Основные приемы сборки и программирования.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Понижающая зубчатая передача.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Повышающая зубчатая передача.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исследования и их объяснение.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6 (4)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Основные приемы сборки и программирования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Датчик наклона.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исследования и их объяснение.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7(5)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Основные приемы сборки и программирования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Шкивы и ремни. Перекрёстная ременная передача.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исследования и их объяснение.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8(6)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испытаний, наблюдение.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Снижение скорости.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Увеличение скорости.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9 (7)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испытаний, наблюдение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Датчик расстояния.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10(8)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испытаний, наблюдение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Коронное зубчатое колесо.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11(9)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ные приемы сборки и 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Кулачок.</w:t>
            </w: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Рычаг.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ные приемы сборки и 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Блок «Цикл»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9752" w:type="dxa"/>
            <w:gridSpan w:val="8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Забавные механизмы – 22 часа.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13(1)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Танцующие птицы.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14(2)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Беседа. Исследование.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Умная вертушка.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(3,4)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16,23.12;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17,24.12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Беседа. Исследование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Обезьянка-барабанщица.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(5,6)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13,20.01;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14,21.01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Постановка эксперимента.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Голодный аллигатор.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(7,8)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27.01,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03.02;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28.01,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Постановка эксперимента.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Рычащий лев.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 xml:space="preserve"> 21,22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(9,10)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10.02,17.02;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11.02,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Постановка эксперимента.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Порхающая птица.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(11,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24.0203.03;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25.02,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Постановка эксперимента.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Нападающий.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(13,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10.03,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17.03;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Постановка эксперимента.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Вратарь.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(15,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31.03,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07.04;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01.04,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Постановка эксперимента.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Ликующие болельщики.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(17,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14.04,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21.04;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15.04,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Постановка эксперимента.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Спасение самолёта.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Результаты эксперимента.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(19,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28.04,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05.05;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29.04,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  <w:vMerge w:val="restart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Сборка и 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 по схеме. Исследование: какое влияние на поведе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 модели оказывает измене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 ее конструкции</w:t>
            </w:r>
            <w:r w:rsidRPr="001B756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3" w:type="dxa"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Спасение от великана.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  <w:vMerge w:val="restart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Отчёт о проделанной работе по усовершенствованию моделей.</w:t>
            </w:r>
          </w:p>
        </w:tc>
      </w:tr>
      <w:tr w:rsidR="00D7206D" w:rsidRPr="001B7569">
        <w:tc>
          <w:tcPr>
            <w:tcW w:w="816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(21,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</w:p>
        </w:tc>
        <w:tc>
          <w:tcPr>
            <w:tcW w:w="850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12.05,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19.05;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13.05,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12.10-12.40</w:t>
            </w:r>
          </w:p>
        </w:tc>
        <w:tc>
          <w:tcPr>
            <w:tcW w:w="1134" w:type="dxa"/>
            <w:vMerge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4" w:type="dxa"/>
            <w:vMerge w:val="restart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Непотопляемый парусник.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Программирова</w:t>
            </w: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298" w:type="dxa"/>
            <w:vMerge w:val="restart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569"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383" w:type="dxa"/>
            <w:vMerge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6D" w:rsidRPr="001B7569">
        <w:trPr>
          <w:trHeight w:val="276"/>
        </w:trPr>
        <w:tc>
          <w:tcPr>
            <w:tcW w:w="2800" w:type="dxa"/>
            <w:gridSpan w:val="3"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206D" w:rsidRPr="001B7569" w:rsidRDefault="00D7206D" w:rsidP="001B7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D7206D" w:rsidRPr="001B7569" w:rsidRDefault="00D7206D" w:rsidP="001B7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06D" w:rsidRDefault="00D7206D" w:rsidP="000129AE">
      <w:pPr>
        <w:rPr>
          <w:rFonts w:ascii="Times New Roman" w:hAnsi="Times New Roman" w:cs="Times New Roman"/>
          <w:sz w:val="24"/>
          <w:szCs w:val="24"/>
        </w:rPr>
      </w:pPr>
    </w:p>
    <w:p w:rsidR="00D7206D" w:rsidRDefault="00D7206D" w:rsidP="000129AE">
      <w:pPr>
        <w:rPr>
          <w:rFonts w:ascii="Times New Roman" w:hAnsi="Times New Roman" w:cs="Times New Roman"/>
          <w:sz w:val="24"/>
          <w:szCs w:val="24"/>
        </w:rPr>
      </w:pPr>
    </w:p>
    <w:p w:rsidR="00D7206D" w:rsidRDefault="00D7206D" w:rsidP="000129AE">
      <w:pPr>
        <w:rPr>
          <w:rFonts w:ascii="Times New Roman" w:hAnsi="Times New Roman" w:cs="Times New Roman"/>
          <w:sz w:val="24"/>
          <w:szCs w:val="24"/>
        </w:rPr>
      </w:pPr>
    </w:p>
    <w:p w:rsidR="00D7206D" w:rsidRPr="00781926" w:rsidRDefault="00D7206D" w:rsidP="005F6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программы</w:t>
      </w:r>
      <w:r w:rsidRPr="00DE42E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23"/>
          <w:b/>
          <w:bCs/>
          <w:i/>
          <w:iCs/>
        </w:rPr>
        <w:t>Предметно-развивающая среда</w:t>
      </w:r>
      <w:r w:rsidRPr="00781926">
        <w:rPr>
          <w:rStyle w:val="c48"/>
          <w:b/>
          <w:bCs/>
        </w:rPr>
        <w:t>: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t>Набо</w:t>
      </w:r>
      <w:r>
        <w:t xml:space="preserve">ры  Лего - конструкторов: </w:t>
      </w:r>
      <w:r w:rsidRPr="00781926">
        <w:t xml:space="preserve"> основной набор </w:t>
      </w:r>
      <w:r w:rsidRPr="00781926">
        <w:rPr>
          <w:lang w:val="en-US"/>
        </w:rPr>
        <w:t>LEGOEducationWeDO</w:t>
      </w:r>
      <w:r w:rsidRPr="00781926">
        <w:rPr>
          <w:vertAlign w:val="superscript"/>
          <w:lang w:val="en-US"/>
        </w:rPr>
        <w:t>TM</w:t>
      </w:r>
      <w:r w:rsidRPr="00781926">
        <w:t xml:space="preserve"> , 9585 Ресурсный набор </w:t>
      </w:r>
      <w:r w:rsidRPr="00781926">
        <w:rPr>
          <w:lang w:val="en-US"/>
        </w:rPr>
        <w:t>LEGOEducationWeDo</w:t>
      </w:r>
      <w:r w:rsidRPr="00781926">
        <w:t>.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Для   обыгрывания конструкций необходимы  игрушки (животные, машинки и др.).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23"/>
          <w:b/>
          <w:bCs/>
          <w:i/>
          <w:iCs/>
        </w:rPr>
        <w:t>Демонстрационный материал: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наглядные пособия;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цветные иллюстрации;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фотографии;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схемы;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образцы;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23"/>
          <w:b/>
          <w:bCs/>
          <w:i/>
          <w:iCs/>
        </w:rPr>
        <w:t>Техническая оснащенность: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фотоаппарат;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диски;</w:t>
      </w:r>
    </w:p>
    <w:p w:rsidR="00D7206D" w:rsidRPr="00781926" w:rsidRDefault="00D7206D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компьютер;</w:t>
      </w:r>
    </w:p>
    <w:p w:rsidR="00D7206D" w:rsidRPr="00781926" w:rsidRDefault="00D7206D" w:rsidP="00D23B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 и учет освоения программы</w:t>
      </w:r>
    </w:p>
    <w:p w:rsidR="00D7206D" w:rsidRPr="00781926" w:rsidRDefault="00D7206D" w:rsidP="00A1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В процессе выполнения работы по изготовлению моделей используется</w:t>
      </w: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текущий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контроль. Педагог  непрерывно отслеживает процесс работы учащихся, своевременно направляет обучающихся на исправление неточностей в практической работе.  Текущий контроль позволяет в случае необходимости вовремя произвести корректировку деятельности и не испортить изделие.</w:t>
      </w:r>
    </w:p>
    <w:p w:rsidR="00D7206D" w:rsidRPr="00781926" w:rsidRDefault="00D7206D" w:rsidP="00A1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Формы текущего контроля: опрос, демонстрация изделий, тестирование, беседа, презентация.</w:t>
      </w:r>
    </w:p>
    <w:p w:rsidR="00D7206D" w:rsidRPr="00781926" w:rsidRDefault="00D7206D" w:rsidP="00A1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В конце учебного года проводиться  </w:t>
      </w: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промежуточная (итоговая)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аттестация   </w:t>
      </w:r>
    </w:p>
    <w:p w:rsidR="00D7206D" w:rsidRPr="00781926" w:rsidRDefault="00D7206D" w:rsidP="00D2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Формы  проведения промежуточной аттестации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 выставка работ. К промежуточной аттестации допускаются все обучающиеся, занимающиеся в детском объединении, вне зависимости от того, насколько систематично они посещали занятия.</w:t>
      </w:r>
    </w:p>
    <w:p w:rsidR="00D7206D" w:rsidRPr="00781926" w:rsidRDefault="00D7206D" w:rsidP="00A1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результаты, в соответствии с целью программы, отслеживаются, фиксируются и демонстрируются в формах: готовая работа, материал  тестирования, журнал посещаемости, фото, выставки, фестивали,  демонстрация моделей;</w:t>
      </w:r>
    </w:p>
    <w:p w:rsidR="00D7206D" w:rsidRPr="00781926" w:rsidRDefault="00D7206D" w:rsidP="00A1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Оценочные материалы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устный опрос, индивидуальный опрос,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тестирование, педагогическое наблюдение, творческая работа, фронтальный опрос, выставка готовых работ.</w:t>
      </w:r>
    </w:p>
    <w:p w:rsidR="00D7206D" w:rsidRPr="00781926" w:rsidRDefault="00D7206D" w:rsidP="00203C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материалы:</w:t>
      </w:r>
    </w:p>
    <w:p w:rsidR="00D7206D" w:rsidRPr="00781926" w:rsidRDefault="00D7206D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-Инструкции по ТБ;</w:t>
      </w:r>
    </w:p>
    <w:p w:rsidR="00D7206D" w:rsidRPr="00781926" w:rsidRDefault="00D7206D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Методические разработки занятий</w:t>
      </w:r>
    </w:p>
    <w:p w:rsidR="00D7206D" w:rsidRPr="00781926" w:rsidRDefault="00D7206D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Презентации</w:t>
      </w:r>
    </w:p>
    <w:p w:rsidR="00D7206D" w:rsidRPr="00781926" w:rsidRDefault="00D7206D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-Демонстрационный материал</w:t>
      </w:r>
    </w:p>
    <w:p w:rsidR="00D7206D" w:rsidRPr="00781926" w:rsidRDefault="00D7206D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-Дидактический материал</w:t>
      </w:r>
    </w:p>
    <w:p w:rsidR="00D7206D" w:rsidRPr="00781926" w:rsidRDefault="00D7206D" w:rsidP="009D1B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Взаимодействие педагога с семьёй</w:t>
      </w:r>
    </w:p>
    <w:p w:rsidR="00D7206D" w:rsidRPr="00781926" w:rsidRDefault="00D7206D" w:rsidP="009D1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Успех процесса воспитания возможен только при объединении усилий педагога и семьи: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установка партнерских отношений с семьей каждого обучающегося, объединение усилий педагогов и родителей для полноценного развития и воспитания, создание атмосферы общности интересов, эмоциональной взаимоподдержки, активизация и обогащение воспитательных умений родителей. Формы взаимодействия с семьёй: мастер-класс, присутствие на конкурсах, родительские собрания и индивидуальные консультации, беседы по необходимости.</w:t>
      </w:r>
    </w:p>
    <w:p w:rsidR="00D7206D" w:rsidRPr="00781926" w:rsidRDefault="00D7206D" w:rsidP="009D1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9D1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206D" w:rsidRDefault="00D7206D" w:rsidP="009D1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206D" w:rsidRDefault="00D7206D" w:rsidP="009D1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206D" w:rsidRDefault="00D7206D" w:rsidP="009D1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7206D" w:rsidRPr="00781926" w:rsidRDefault="00D7206D" w:rsidP="00B4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D7206D" w:rsidRPr="001C5572" w:rsidRDefault="00D7206D" w:rsidP="00B420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Комарова Л.Г. Строим из LEGO «ЛИНКА-ПРЕСС» – Москва, 2001.</w:t>
      </w:r>
    </w:p>
    <w:p w:rsidR="00D7206D" w:rsidRPr="001C5572" w:rsidRDefault="00D7206D" w:rsidP="00B420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Лусс Т.В. Формирование навыков конструктивно-игровой деятельности у детей с помощью LEGO. – Москва: Гуманитарный издательский центр ВЛАДОС, 2003.</w:t>
      </w:r>
    </w:p>
    <w:p w:rsidR="00D7206D" w:rsidRPr="001C5572" w:rsidRDefault="00D7206D" w:rsidP="00B420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Л.Г. Комарова Строим из LEGO (моделирование логических отношений и объектов реального мира средствами конструктора LEGO). – М.: «ЛИНКА – ПРЕСС», 2001.</w:t>
      </w:r>
    </w:p>
    <w:p w:rsidR="00D7206D" w:rsidRPr="001C5572" w:rsidRDefault="00D7206D" w:rsidP="00B420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Лиштван З.В. Конструирование – Москва: «Просвещение», 1981.</w:t>
      </w:r>
    </w:p>
    <w:p w:rsidR="00D7206D" w:rsidRPr="00781926" w:rsidRDefault="00D7206D" w:rsidP="00B420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Парамонова Л.А. Детское творческое конструирование – Москва: Издательский дом «Карапуз», 1999.</w:t>
      </w:r>
    </w:p>
    <w:p w:rsidR="00D7206D" w:rsidRDefault="00D7206D" w:rsidP="00B420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Перворобот. Книга для учителя.</w:t>
      </w:r>
    </w:p>
    <w:p w:rsidR="00D7206D" w:rsidRPr="00781926" w:rsidRDefault="00D7206D" w:rsidP="009660A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Pr="00781926" w:rsidRDefault="00D7206D" w:rsidP="00B4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Ссылки на Веб страницы:</w:t>
      </w:r>
    </w:p>
    <w:p w:rsidR="00D7206D" w:rsidRPr="00781926" w:rsidRDefault="00D7206D" w:rsidP="00B4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1.https://education.lego.com/en-us/earlylearning</w:t>
      </w:r>
    </w:p>
    <w:p w:rsidR="00D7206D" w:rsidRPr="00781926" w:rsidRDefault="00D7206D" w:rsidP="00B4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2.</w:t>
      </w:r>
      <w:hyperlink r:id="rId8" w:history="1">
        <w:r w:rsidRPr="007819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http://фгос-игра.рф/</w:t>
        </w:r>
      </w:hyperlink>
    </w:p>
    <w:p w:rsidR="00D7206D" w:rsidRPr="001C5572" w:rsidRDefault="00D7206D" w:rsidP="00B4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3.https://legourok.ru/</w:t>
      </w:r>
    </w:p>
    <w:p w:rsidR="00D7206D" w:rsidRDefault="00D7206D" w:rsidP="00B4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B4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B420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Default="00D7206D" w:rsidP="00255DD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D7206D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6D" w:rsidRPr="00395CFE" w:rsidRDefault="00D7206D" w:rsidP="00395CF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95CFE">
        <w:rPr>
          <w:rStyle w:val="c2"/>
          <w:b/>
          <w:bCs/>
          <w:color w:val="000000"/>
        </w:rPr>
        <w:t>ТЕСТ  « Виды передач»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1.Какие бывают передачи? Отметить все правильные варианты: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 зубчатая;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б)червячная;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в)колёсная;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г)холостая.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2.Какие бывают ременные передачи? Отметить все правильные варианты: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а)ременная передача;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б)перекрестная передача;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в)ближняя передача;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г)дальняя передача.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3.Какой передачи не бывает: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а)браслетной передачи;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б)коронной передачи;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в)цепной передачи.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4.Когда передача повышающая?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а)когда ведущее колесо меньше ведомого;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б)когда ведомое колесо меньше ведущего.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5) Когда передача понижающая?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а)когда ведущее колесо меньше ведомого;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б)когда ведомое колесо меньше ведущего.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6)Какая червячная передача?</w:t>
      </w:r>
    </w:p>
    <w:p w:rsidR="00D7206D" w:rsidRDefault="00D7206D" w:rsidP="00395CF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а)всегда понижающая;</w:t>
      </w:r>
    </w:p>
    <w:p w:rsidR="00D7206D" w:rsidRPr="001C5572" w:rsidRDefault="00D7206D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7206D" w:rsidRPr="001C5572" w:rsidSect="00B1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6D" w:rsidRDefault="00D7206D" w:rsidP="005F6885">
      <w:pPr>
        <w:spacing w:after="0" w:line="240" w:lineRule="auto"/>
      </w:pPr>
      <w:r>
        <w:separator/>
      </w:r>
    </w:p>
  </w:endnote>
  <w:endnote w:type="continuationSeparator" w:id="1">
    <w:p w:rsidR="00D7206D" w:rsidRDefault="00D7206D" w:rsidP="005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6D" w:rsidRDefault="00D7206D" w:rsidP="005F6885">
      <w:pPr>
        <w:spacing w:after="0" w:line="240" w:lineRule="auto"/>
      </w:pPr>
      <w:r>
        <w:separator/>
      </w:r>
    </w:p>
  </w:footnote>
  <w:footnote w:type="continuationSeparator" w:id="1">
    <w:p w:rsidR="00D7206D" w:rsidRDefault="00D7206D" w:rsidP="005F6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A10"/>
    <w:multiLevelType w:val="multilevel"/>
    <w:tmpl w:val="AD9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28C432E"/>
    <w:multiLevelType w:val="hybridMultilevel"/>
    <w:tmpl w:val="9FB2F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26D72"/>
    <w:multiLevelType w:val="hybridMultilevel"/>
    <w:tmpl w:val="BD0AD03A"/>
    <w:lvl w:ilvl="0" w:tplc="51E2A2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60C3"/>
    <w:multiLevelType w:val="multilevel"/>
    <w:tmpl w:val="D772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43558"/>
    <w:multiLevelType w:val="hybridMultilevel"/>
    <w:tmpl w:val="F0663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B4C5A96"/>
    <w:multiLevelType w:val="multilevel"/>
    <w:tmpl w:val="01A4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811BE"/>
    <w:multiLevelType w:val="multilevel"/>
    <w:tmpl w:val="D05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77C8E"/>
    <w:multiLevelType w:val="multilevel"/>
    <w:tmpl w:val="43F8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A1106AC"/>
    <w:multiLevelType w:val="hybridMultilevel"/>
    <w:tmpl w:val="743E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162EC"/>
    <w:multiLevelType w:val="hybridMultilevel"/>
    <w:tmpl w:val="F6D6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C71E3"/>
    <w:multiLevelType w:val="multilevel"/>
    <w:tmpl w:val="9EC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FE734AC"/>
    <w:multiLevelType w:val="multilevel"/>
    <w:tmpl w:val="BA7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2FF791B"/>
    <w:multiLevelType w:val="multilevel"/>
    <w:tmpl w:val="B5B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310"/>
    <w:rsid w:val="000129AE"/>
    <w:rsid w:val="00043491"/>
    <w:rsid w:val="00046E06"/>
    <w:rsid w:val="000507FE"/>
    <w:rsid w:val="00052E34"/>
    <w:rsid w:val="00057E6C"/>
    <w:rsid w:val="00065BAF"/>
    <w:rsid w:val="00083473"/>
    <w:rsid w:val="000B67A4"/>
    <w:rsid w:val="000C2C34"/>
    <w:rsid w:val="000C6639"/>
    <w:rsid w:val="000D3CC4"/>
    <w:rsid w:val="000D79F5"/>
    <w:rsid w:val="00101C4F"/>
    <w:rsid w:val="00154817"/>
    <w:rsid w:val="00154EE5"/>
    <w:rsid w:val="0016264A"/>
    <w:rsid w:val="00190A6A"/>
    <w:rsid w:val="001B7569"/>
    <w:rsid w:val="001C0E54"/>
    <w:rsid w:val="001C5572"/>
    <w:rsid w:val="001E0923"/>
    <w:rsid w:val="001E0F8A"/>
    <w:rsid w:val="001E42E6"/>
    <w:rsid w:val="001E4DCE"/>
    <w:rsid w:val="001F29B0"/>
    <w:rsid w:val="00203CA2"/>
    <w:rsid w:val="0022122B"/>
    <w:rsid w:val="00222D64"/>
    <w:rsid w:val="00225858"/>
    <w:rsid w:val="00255498"/>
    <w:rsid w:val="00255DDD"/>
    <w:rsid w:val="002820C8"/>
    <w:rsid w:val="00291C4D"/>
    <w:rsid w:val="002B0CD4"/>
    <w:rsid w:val="002B3586"/>
    <w:rsid w:val="002C1925"/>
    <w:rsid w:val="002E37B0"/>
    <w:rsid w:val="0031768F"/>
    <w:rsid w:val="00321D22"/>
    <w:rsid w:val="00341D78"/>
    <w:rsid w:val="00343FE9"/>
    <w:rsid w:val="003759D7"/>
    <w:rsid w:val="00382107"/>
    <w:rsid w:val="00386FC9"/>
    <w:rsid w:val="0039499F"/>
    <w:rsid w:val="00394B5D"/>
    <w:rsid w:val="00395CFE"/>
    <w:rsid w:val="003973B3"/>
    <w:rsid w:val="003B0015"/>
    <w:rsid w:val="003D505B"/>
    <w:rsid w:val="003E437D"/>
    <w:rsid w:val="003F3E12"/>
    <w:rsid w:val="00400DEC"/>
    <w:rsid w:val="0040473D"/>
    <w:rsid w:val="00421424"/>
    <w:rsid w:val="00426B7B"/>
    <w:rsid w:val="004471AC"/>
    <w:rsid w:val="00455D54"/>
    <w:rsid w:val="00464B78"/>
    <w:rsid w:val="00484C2D"/>
    <w:rsid w:val="0049360E"/>
    <w:rsid w:val="004B38DD"/>
    <w:rsid w:val="004D2EFA"/>
    <w:rsid w:val="004E215E"/>
    <w:rsid w:val="00502677"/>
    <w:rsid w:val="005252BA"/>
    <w:rsid w:val="00530C41"/>
    <w:rsid w:val="00552A2A"/>
    <w:rsid w:val="0055792F"/>
    <w:rsid w:val="005A3C26"/>
    <w:rsid w:val="005A43BE"/>
    <w:rsid w:val="005A53C1"/>
    <w:rsid w:val="005B6600"/>
    <w:rsid w:val="005D430E"/>
    <w:rsid w:val="005D4832"/>
    <w:rsid w:val="005E5224"/>
    <w:rsid w:val="005F0818"/>
    <w:rsid w:val="005F37E7"/>
    <w:rsid w:val="005F5014"/>
    <w:rsid w:val="005F6102"/>
    <w:rsid w:val="005F6885"/>
    <w:rsid w:val="006146AB"/>
    <w:rsid w:val="0061655F"/>
    <w:rsid w:val="00617CD7"/>
    <w:rsid w:val="00617D5E"/>
    <w:rsid w:val="00635FFB"/>
    <w:rsid w:val="00643A46"/>
    <w:rsid w:val="00643C46"/>
    <w:rsid w:val="006543F3"/>
    <w:rsid w:val="006603F7"/>
    <w:rsid w:val="0067298F"/>
    <w:rsid w:val="006B4614"/>
    <w:rsid w:val="006C45D4"/>
    <w:rsid w:val="006D1130"/>
    <w:rsid w:val="006E2195"/>
    <w:rsid w:val="006F3234"/>
    <w:rsid w:val="006F4380"/>
    <w:rsid w:val="00700B52"/>
    <w:rsid w:val="00707969"/>
    <w:rsid w:val="00717C54"/>
    <w:rsid w:val="00721809"/>
    <w:rsid w:val="00724AC2"/>
    <w:rsid w:val="00736A9A"/>
    <w:rsid w:val="00741224"/>
    <w:rsid w:val="007471A4"/>
    <w:rsid w:val="00756A79"/>
    <w:rsid w:val="00767D43"/>
    <w:rsid w:val="00777C97"/>
    <w:rsid w:val="00781926"/>
    <w:rsid w:val="00783A6A"/>
    <w:rsid w:val="007A70CA"/>
    <w:rsid w:val="007B45BC"/>
    <w:rsid w:val="007B60E6"/>
    <w:rsid w:val="007F10A0"/>
    <w:rsid w:val="007F1D5C"/>
    <w:rsid w:val="00824D20"/>
    <w:rsid w:val="00834490"/>
    <w:rsid w:val="00857FBF"/>
    <w:rsid w:val="00897C76"/>
    <w:rsid w:val="008A73F3"/>
    <w:rsid w:val="008B0160"/>
    <w:rsid w:val="008B24B4"/>
    <w:rsid w:val="008D2AD8"/>
    <w:rsid w:val="00902A24"/>
    <w:rsid w:val="00907C22"/>
    <w:rsid w:val="00930E68"/>
    <w:rsid w:val="0093525E"/>
    <w:rsid w:val="00937F70"/>
    <w:rsid w:val="009430CE"/>
    <w:rsid w:val="00946F60"/>
    <w:rsid w:val="009606DC"/>
    <w:rsid w:val="009660A0"/>
    <w:rsid w:val="009830D6"/>
    <w:rsid w:val="009A328A"/>
    <w:rsid w:val="009D1B99"/>
    <w:rsid w:val="009F2969"/>
    <w:rsid w:val="00A035FB"/>
    <w:rsid w:val="00A10E9F"/>
    <w:rsid w:val="00A1102A"/>
    <w:rsid w:val="00A2740D"/>
    <w:rsid w:val="00A33DFC"/>
    <w:rsid w:val="00A52F66"/>
    <w:rsid w:val="00A53E94"/>
    <w:rsid w:val="00A63E2A"/>
    <w:rsid w:val="00A81E0B"/>
    <w:rsid w:val="00A8694D"/>
    <w:rsid w:val="00A936C3"/>
    <w:rsid w:val="00A95884"/>
    <w:rsid w:val="00AA0C46"/>
    <w:rsid w:val="00AA0F54"/>
    <w:rsid w:val="00AA19C9"/>
    <w:rsid w:val="00AB03CA"/>
    <w:rsid w:val="00AD32D9"/>
    <w:rsid w:val="00AD5B50"/>
    <w:rsid w:val="00AF51E6"/>
    <w:rsid w:val="00B0474E"/>
    <w:rsid w:val="00B1228A"/>
    <w:rsid w:val="00B14ED6"/>
    <w:rsid w:val="00B21866"/>
    <w:rsid w:val="00B269CB"/>
    <w:rsid w:val="00B36CFB"/>
    <w:rsid w:val="00B420F9"/>
    <w:rsid w:val="00B550E6"/>
    <w:rsid w:val="00B745C6"/>
    <w:rsid w:val="00B81D87"/>
    <w:rsid w:val="00B85BDC"/>
    <w:rsid w:val="00BC31C7"/>
    <w:rsid w:val="00BC399C"/>
    <w:rsid w:val="00BF64EA"/>
    <w:rsid w:val="00C0672A"/>
    <w:rsid w:val="00C10A5E"/>
    <w:rsid w:val="00C14913"/>
    <w:rsid w:val="00C251BA"/>
    <w:rsid w:val="00C56C37"/>
    <w:rsid w:val="00CA0BF0"/>
    <w:rsid w:val="00CB7381"/>
    <w:rsid w:val="00CD122E"/>
    <w:rsid w:val="00CD2543"/>
    <w:rsid w:val="00CD325D"/>
    <w:rsid w:val="00D07F33"/>
    <w:rsid w:val="00D23BEC"/>
    <w:rsid w:val="00D25C39"/>
    <w:rsid w:val="00D30109"/>
    <w:rsid w:val="00D54FA8"/>
    <w:rsid w:val="00D7206D"/>
    <w:rsid w:val="00D72D1E"/>
    <w:rsid w:val="00D87F36"/>
    <w:rsid w:val="00D92275"/>
    <w:rsid w:val="00DA3BA7"/>
    <w:rsid w:val="00DD3D86"/>
    <w:rsid w:val="00DE39B5"/>
    <w:rsid w:val="00DE3DBD"/>
    <w:rsid w:val="00DE42EF"/>
    <w:rsid w:val="00E1583B"/>
    <w:rsid w:val="00E23E89"/>
    <w:rsid w:val="00E61F9D"/>
    <w:rsid w:val="00E70380"/>
    <w:rsid w:val="00E73913"/>
    <w:rsid w:val="00E81493"/>
    <w:rsid w:val="00E83E9C"/>
    <w:rsid w:val="00EA1FD6"/>
    <w:rsid w:val="00EC082A"/>
    <w:rsid w:val="00EE73A8"/>
    <w:rsid w:val="00F1683A"/>
    <w:rsid w:val="00F41B32"/>
    <w:rsid w:val="00F45ED4"/>
    <w:rsid w:val="00F61DD1"/>
    <w:rsid w:val="00F66310"/>
    <w:rsid w:val="00F84692"/>
    <w:rsid w:val="00F861EA"/>
    <w:rsid w:val="00F86946"/>
    <w:rsid w:val="00FB0CA1"/>
    <w:rsid w:val="00FC1BDA"/>
    <w:rsid w:val="00FD1561"/>
    <w:rsid w:val="00FE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D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0C46"/>
    <w:rPr>
      <w:rFonts w:cs="Calibri"/>
      <w:lang w:eastAsia="en-US"/>
    </w:rPr>
  </w:style>
  <w:style w:type="character" w:customStyle="1" w:styleId="c7">
    <w:name w:val="c7"/>
    <w:basedOn w:val="DefaultParagraphFont"/>
    <w:uiPriority w:val="99"/>
    <w:rsid w:val="00700B52"/>
  </w:style>
  <w:style w:type="character" w:customStyle="1" w:styleId="c8">
    <w:name w:val="c8"/>
    <w:basedOn w:val="DefaultParagraphFont"/>
    <w:uiPriority w:val="99"/>
    <w:rsid w:val="00700B52"/>
  </w:style>
  <w:style w:type="character" w:customStyle="1" w:styleId="c6">
    <w:name w:val="c6"/>
    <w:basedOn w:val="DefaultParagraphFont"/>
    <w:uiPriority w:val="99"/>
    <w:rsid w:val="00EA1FD6"/>
  </w:style>
  <w:style w:type="character" w:customStyle="1" w:styleId="c0">
    <w:name w:val="c0"/>
    <w:basedOn w:val="DefaultParagraphFont"/>
    <w:uiPriority w:val="99"/>
    <w:rsid w:val="00C0672A"/>
  </w:style>
  <w:style w:type="character" w:customStyle="1" w:styleId="c161">
    <w:name w:val="c161"/>
    <w:basedOn w:val="DefaultParagraphFont"/>
    <w:uiPriority w:val="99"/>
    <w:rsid w:val="00C0672A"/>
  </w:style>
  <w:style w:type="paragraph" w:styleId="ListParagraph">
    <w:name w:val="List Paragraph"/>
    <w:basedOn w:val="Normal"/>
    <w:uiPriority w:val="99"/>
    <w:qFormat/>
    <w:rsid w:val="00E83E9C"/>
    <w:pPr>
      <w:ind w:left="720"/>
    </w:pPr>
  </w:style>
  <w:style w:type="paragraph" w:styleId="Header">
    <w:name w:val="header"/>
    <w:basedOn w:val="Normal"/>
    <w:link w:val="HeaderChar"/>
    <w:uiPriority w:val="99"/>
    <w:rsid w:val="005F6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6885"/>
  </w:style>
  <w:style w:type="paragraph" w:styleId="Footer">
    <w:name w:val="footer"/>
    <w:basedOn w:val="Normal"/>
    <w:link w:val="FooterChar"/>
    <w:uiPriority w:val="99"/>
    <w:rsid w:val="005F6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6885"/>
  </w:style>
  <w:style w:type="table" w:customStyle="1" w:styleId="1">
    <w:name w:val="Сетка таблицы1"/>
    <w:uiPriority w:val="99"/>
    <w:rsid w:val="005F688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F68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Normal"/>
    <w:uiPriority w:val="99"/>
    <w:rsid w:val="005F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DefaultParagraphFont"/>
    <w:uiPriority w:val="99"/>
    <w:rsid w:val="005F6102"/>
  </w:style>
  <w:style w:type="character" w:customStyle="1" w:styleId="c48">
    <w:name w:val="c48"/>
    <w:basedOn w:val="DefaultParagraphFont"/>
    <w:uiPriority w:val="99"/>
    <w:rsid w:val="005F6102"/>
  </w:style>
  <w:style w:type="character" w:styleId="Hyperlink">
    <w:name w:val="Hyperlink"/>
    <w:basedOn w:val="DefaultParagraphFont"/>
    <w:uiPriority w:val="99"/>
    <w:rsid w:val="00255498"/>
    <w:rPr>
      <w:color w:val="0000FF"/>
      <w:u w:val="single"/>
    </w:rPr>
  </w:style>
  <w:style w:type="paragraph" w:customStyle="1" w:styleId="c1">
    <w:name w:val="c1"/>
    <w:basedOn w:val="Normal"/>
    <w:uiPriority w:val="99"/>
    <w:rsid w:val="0039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395CFE"/>
  </w:style>
  <w:style w:type="paragraph" w:styleId="BalloonText">
    <w:name w:val="Balloon Text"/>
    <w:basedOn w:val="Normal"/>
    <w:link w:val="BalloonTextChar"/>
    <w:uiPriority w:val="99"/>
    <w:semiHidden/>
    <w:rsid w:val="006E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21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E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2;&#1075;&#1086;&#1089;-&#1080;&#1075;&#1088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455</TotalTime>
  <Pages>11</Pages>
  <Words>2843</Words>
  <Characters>16207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Кривенцов Леонид  Александрович</cp:lastModifiedBy>
  <cp:revision>172</cp:revision>
  <dcterms:created xsi:type="dcterms:W3CDTF">2020-09-20T03:59:00Z</dcterms:created>
  <dcterms:modified xsi:type="dcterms:W3CDTF">2023-10-19T08:39:00Z</dcterms:modified>
</cp:coreProperties>
</file>