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B9B" w:rsidRDefault="00D81B9B" w:rsidP="00D23EE0">
      <w:pPr>
        <w:jc w:val="center"/>
      </w:pPr>
    </w:p>
    <w:p w:rsidR="00D81B9B" w:rsidRDefault="00D81B9B" w:rsidP="00D81B9B"/>
    <w:p w:rsidR="00D81B9B" w:rsidRDefault="00D81B9B" w:rsidP="00D81B9B"/>
    <w:p w:rsidR="00D323CA" w:rsidRDefault="00D323CA" w:rsidP="00D81B9B"/>
    <w:p w:rsidR="00D323CA" w:rsidRDefault="00D323CA" w:rsidP="00D81B9B"/>
    <w:p w:rsidR="00D81B9B" w:rsidRDefault="00D81B9B" w:rsidP="00D81B9B"/>
    <w:p w:rsidR="00D81B9B" w:rsidRPr="00D323CA" w:rsidRDefault="00D81B9B" w:rsidP="00D81B9B">
      <w:pPr>
        <w:spacing w:after="0" w:line="240" w:lineRule="auto"/>
        <w:jc w:val="center"/>
        <w:rPr>
          <w:b/>
          <w:bCs/>
          <w:sz w:val="36"/>
          <w:szCs w:val="36"/>
        </w:rPr>
      </w:pPr>
    </w:p>
    <w:p w:rsidR="00D81B9B" w:rsidRPr="00D323CA" w:rsidRDefault="00D81B9B" w:rsidP="00D81B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323CA">
        <w:rPr>
          <w:rFonts w:ascii="Times New Roman" w:hAnsi="Times New Roman" w:cs="Times New Roman"/>
          <w:b/>
          <w:bCs/>
          <w:sz w:val="36"/>
          <w:szCs w:val="36"/>
        </w:rPr>
        <w:t xml:space="preserve">Рабочая программа </w:t>
      </w:r>
    </w:p>
    <w:p w:rsidR="00D81B9B" w:rsidRPr="00D323CA" w:rsidRDefault="00D81B9B" w:rsidP="00D81B9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323CA">
        <w:rPr>
          <w:rFonts w:ascii="Times New Roman" w:hAnsi="Times New Roman" w:cs="Times New Roman"/>
          <w:sz w:val="36"/>
          <w:szCs w:val="36"/>
        </w:rPr>
        <w:t xml:space="preserve">для </w:t>
      </w:r>
      <w:proofErr w:type="gramStart"/>
      <w:r w:rsidRPr="00D323CA">
        <w:rPr>
          <w:rFonts w:ascii="Times New Roman" w:hAnsi="Times New Roman" w:cs="Times New Roman"/>
          <w:sz w:val="36"/>
          <w:szCs w:val="36"/>
        </w:rPr>
        <w:t>детей  с</w:t>
      </w:r>
      <w:proofErr w:type="gramEnd"/>
      <w:r w:rsidRPr="00D323CA">
        <w:rPr>
          <w:rFonts w:ascii="Times New Roman" w:hAnsi="Times New Roman" w:cs="Times New Roman"/>
          <w:sz w:val="36"/>
          <w:szCs w:val="36"/>
        </w:rPr>
        <w:t xml:space="preserve"> ОВЗ по  внеурочной деятельности</w:t>
      </w:r>
    </w:p>
    <w:p w:rsidR="00D81B9B" w:rsidRPr="00D323CA" w:rsidRDefault="00D81B9B" w:rsidP="00D81B9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323CA">
        <w:rPr>
          <w:rFonts w:ascii="Times New Roman" w:hAnsi="Times New Roman" w:cs="Times New Roman"/>
          <w:sz w:val="36"/>
          <w:szCs w:val="36"/>
        </w:rPr>
        <w:t>«Ритмика»</w:t>
      </w:r>
    </w:p>
    <w:p w:rsidR="00D81B9B" w:rsidRPr="00D323CA" w:rsidRDefault="00D81B9B" w:rsidP="00D81B9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D323CA">
        <w:rPr>
          <w:rFonts w:ascii="Times New Roman" w:hAnsi="Times New Roman" w:cs="Times New Roman"/>
          <w:sz w:val="36"/>
          <w:szCs w:val="36"/>
        </w:rPr>
        <w:t>для 5-</w:t>
      </w:r>
      <w:r w:rsidR="00915AAA" w:rsidRPr="00D323CA">
        <w:rPr>
          <w:rFonts w:ascii="Times New Roman" w:hAnsi="Times New Roman" w:cs="Times New Roman"/>
          <w:sz w:val="36"/>
          <w:szCs w:val="36"/>
        </w:rPr>
        <w:t>8</w:t>
      </w:r>
      <w:r w:rsidRPr="00D323CA">
        <w:rPr>
          <w:rFonts w:ascii="Times New Roman" w:hAnsi="Times New Roman" w:cs="Times New Roman"/>
          <w:sz w:val="36"/>
          <w:szCs w:val="36"/>
        </w:rPr>
        <w:t xml:space="preserve"> классов</w:t>
      </w: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6092C" w:rsidRDefault="0076092C" w:rsidP="0076092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Учитель Мельник С.Е., учитель физической культуры, </w:t>
      </w:r>
    </w:p>
    <w:p w:rsidR="0076092C" w:rsidRDefault="0076092C" w:rsidP="007609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высшая    квалификационная категория</w:t>
      </w: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3EE0" w:rsidRDefault="00D23EE0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1B9B" w:rsidRDefault="00D81B9B" w:rsidP="00915AA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6092C" w:rsidRDefault="0076092C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323CA" w:rsidRPr="00505851" w:rsidRDefault="00D323CA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212436" w:rsidRPr="00D81B9B" w:rsidRDefault="00D81B9B" w:rsidP="00D81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81B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Поя</w:t>
      </w:r>
      <w:r w:rsidR="00212436" w:rsidRPr="00D81B9B">
        <w:rPr>
          <w:rFonts w:ascii="Times New Roman" w:hAnsi="Times New Roman" w:cs="Times New Roman"/>
          <w:b/>
          <w:sz w:val="24"/>
          <w:szCs w:val="24"/>
        </w:rPr>
        <w:t>снительная записка</w:t>
      </w:r>
    </w:p>
    <w:p w:rsidR="00765FEE" w:rsidRPr="00765FEE" w:rsidRDefault="00E50E4F" w:rsidP="00DB1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курсу «Ритмика» предназначена для </w:t>
      </w:r>
      <w:proofErr w:type="spellStart"/>
      <w:r w:rsidR="00D81B9B">
        <w:rPr>
          <w:rFonts w:ascii="Times New Roman" w:hAnsi="Times New Roman" w:cs="Times New Roman"/>
          <w:sz w:val="24"/>
          <w:szCs w:val="24"/>
        </w:rPr>
        <w:t>обу</w:t>
      </w:r>
      <w:r w:rsidRPr="00765FEE">
        <w:rPr>
          <w:rFonts w:ascii="Times New Roman" w:hAnsi="Times New Roman" w:cs="Times New Roman"/>
          <w:sz w:val="24"/>
          <w:szCs w:val="24"/>
        </w:rPr>
        <w:t>учащихся</w:t>
      </w:r>
      <w:proofErr w:type="spellEnd"/>
      <w:r w:rsidRPr="00765FEE">
        <w:rPr>
          <w:rFonts w:ascii="Times New Roman" w:hAnsi="Times New Roman" w:cs="Times New Roman"/>
          <w:sz w:val="24"/>
          <w:szCs w:val="24"/>
        </w:rPr>
        <w:t xml:space="preserve"> 5-9 классов с ОВЗ.</w:t>
      </w:r>
    </w:p>
    <w:p w:rsidR="00212436" w:rsidRPr="00765FEE" w:rsidRDefault="00E50E4F" w:rsidP="00DB1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="00212436" w:rsidRPr="00765FEE">
        <w:rPr>
          <w:rFonts w:ascii="Times New Roman" w:hAnsi="Times New Roman" w:cs="Times New Roman"/>
          <w:b/>
          <w:sz w:val="24"/>
          <w:szCs w:val="24"/>
        </w:rPr>
        <w:t xml:space="preserve"> программы «Ритмика»</w:t>
      </w:r>
      <w:r w:rsidRPr="00765FEE">
        <w:rPr>
          <w:rFonts w:ascii="Times New Roman" w:hAnsi="Times New Roman" w:cs="Times New Roman"/>
          <w:b/>
          <w:sz w:val="24"/>
          <w:szCs w:val="24"/>
        </w:rPr>
        <w:t>.</w:t>
      </w:r>
      <w:r w:rsidRPr="00765FEE">
        <w:rPr>
          <w:rFonts w:ascii="Times New Roman" w:hAnsi="Times New Roman" w:cs="Times New Roman"/>
          <w:sz w:val="24"/>
          <w:szCs w:val="24"/>
        </w:rPr>
        <w:t>З</w:t>
      </w:r>
      <w:r w:rsidR="00212436" w:rsidRPr="00765FEE">
        <w:rPr>
          <w:rFonts w:ascii="Times New Roman" w:hAnsi="Times New Roman" w:cs="Times New Roman"/>
          <w:sz w:val="24"/>
          <w:szCs w:val="24"/>
        </w:rPr>
        <w:t xml:space="preserve">анятия </w:t>
      </w:r>
      <w:r w:rsidR="00D81B9B">
        <w:rPr>
          <w:rFonts w:ascii="Times New Roman" w:hAnsi="Times New Roman" w:cs="Times New Roman"/>
          <w:sz w:val="24"/>
          <w:szCs w:val="24"/>
        </w:rPr>
        <w:t xml:space="preserve">внеурочной деятельностью  «Ритмика» </w:t>
      </w:r>
      <w:r w:rsidR="00212436" w:rsidRPr="00765FEE">
        <w:rPr>
          <w:rFonts w:ascii="Times New Roman" w:hAnsi="Times New Roman" w:cs="Times New Roman"/>
          <w:sz w:val="24"/>
          <w:szCs w:val="24"/>
        </w:rPr>
        <w:t xml:space="preserve">способствуют правильному физическому развитию и укреплению организма. Развивается эстетический вкус, культура поведения и общения, художественно – творческая и танцевальная способность, фантазия, память, обогащается кругозор. Занятия по ритмике направлены на воспитание организованной, гармонически развитой личности. На уроках ритмики постоянно чередуются нагрузка и отдых, напряжение и расслабление. К увеличению напряжения и нагрузки ученики привыкают постепенно, что благотворно сказывается потом на других уроках. Занятия по ритмике тесно связаны с обучением на уроках физкультуры и музыки, дополняя друг друга. Ведь именно уроки ритмики наряду с другими предметами способствуют общему разностороннему развитию школьников, корректируют эмоционально-волевую зрелость. У детей развивается чувство ритма, музыкальный слух и память. На уроках дети совершенствуют двигательные навыки, у них развивается пространственная ориентация, улучшается осанка, формируется чёткость и точность движений. Уроки ритмики в целом повышают творческую активность и фантазию школьников, побуждают их включаться в коллективную деятельность класса. Постепенно ученики преодолевают скованность, у них возрастает осознание ответственности за свои действия перед товарищами, приобретают способность к сценическому действию под музыку. 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>Целью</w:t>
      </w:r>
      <w:r w:rsidRPr="00765FEE">
        <w:rPr>
          <w:rFonts w:ascii="Times New Roman" w:hAnsi="Times New Roman" w:cs="Times New Roman"/>
          <w:sz w:val="24"/>
          <w:szCs w:val="24"/>
        </w:rPr>
        <w:t xml:space="preserve"> коррекционного курса «Ритмика» является коррекция недостатков психического и физического развития средствами музыкально-ритмической деятельности.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Коррекционный курс по ритмике направлен на реализацию следующих </w:t>
      </w:r>
      <w:r w:rsidRPr="00765FEE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развитие чувства ритма, связи движений с музыкой, двигательной активности, координации движений, двигательных умений и навыков;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формирование умения дифференцировать движения по степени мышечных усилий;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овладение специальными ритмическими упражнениями (ритмичная ходьба, упражнения с движениями рук и туловища, упражнениями на связь движений с музыкой; 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развитие двигательных качеств; 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овладение подготовительными упражнениями к танцам, овладение элементами танцев, танцами, способствующими развитию изящных движений, эстетического вкуса; 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развитие выразительности движений и самовыражения; 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развитие мобильности.</w:t>
      </w:r>
    </w:p>
    <w:p w:rsidR="00212436" w:rsidRPr="00765FEE" w:rsidRDefault="00212436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>В современных условиях особую актуальность приобретает вовлечение детей с ОВЗ в музыкально ритмическую деятельность. Это связано с тем, что характерные для них особенности нервно-психического склада, эмоционально</w:t>
      </w:r>
      <w:r w:rsidR="00B60863" w:rsidRPr="00765FEE">
        <w:rPr>
          <w:rFonts w:ascii="Times New Roman" w:hAnsi="Times New Roman" w:cs="Times New Roman"/>
          <w:sz w:val="24"/>
          <w:szCs w:val="24"/>
        </w:rPr>
        <w:t>-</w:t>
      </w:r>
      <w:r w:rsidRPr="00765FEE">
        <w:rPr>
          <w:rFonts w:ascii="Times New Roman" w:hAnsi="Times New Roman" w:cs="Times New Roman"/>
          <w:sz w:val="24"/>
          <w:szCs w:val="24"/>
        </w:rPr>
        <w:t>волевая и личностная незрелость, своеобразие деятельности и поведения, особенности двигательной и психической сферы хорошо поддаются коррекции специфи</w:t>
      </w:r>
      <w:r w:rsidR="00D81B9B">
        <w:rPr>
          <w:rFonts w:ascii="Times New Roman" w:hAnsi="Times New Roman" w:cs="Times New Roman"/>
          <w:sz w:val="24"/>
          <w:szCs w:val="24"/>
        </w:rPr>
        <w:t xml:space="preserve">ческими средствами </w:t>
      </w:r>
      <w:proofErr w:type="spellStart"/>
      <w:proofErr w:type="gramStart"/>
      <w:r w:rsidR="00D81B9B">
        <w:rPr>
          <w:rFonts w:ascii="Times New Roman" w:hAnsi="Times New Roman" w:cs="Times New Roman"/>
          <w:sz w:val="24"/>
          <w:szCs w:val="24"/>
        </w:rPr>
        <w:t>воздействия,</w:t>
      </w:r>
      <w:r w:rsidRPr="00765FEE">
        <w:rPr>
          <w:rFonts w:ascii="Times New Roman" w:hAnsi="Times New Roman" w:cs="Times New Roman"/>
          <w:sz w:val="24"/>
          <w:szCs w:val="24"/>
        </w:rPr>
        <w:t>свойственными</w:t>
      </w:r>
      <w:proofErr w:type="spellEnd"/>
      <w:proofErr w:type="gramEnd"/>
      <w:r w:rsidRPr="00765FEE">
        <w:rPr>
          <w:rFonts w:ascii="Times New Roman" w:hAnsi="Times New Roman" w:cs="Times New Roman"/>
          <w:sz w:val="24"/>
          <w:szCs w:val="24"/>
        </w:rPr>
        <w:t xml:space="preserve"> ритмике. Сущность коррекционной ритмики состоит в коррекции и развитии высших психических функций и средствами музыки и специальных двигательных и </w:t>
      </w:r>
      <w:proofErr w:type="spellStart"/>
      <w:r w:rsidRPr="00765FEE">
        <w:rPr>
          <w:rFonts w:ascii="Times New Roman" w:hAnsi="Times New Roman" w:cs="Times New Roman"/>
          <w:sz w:val="24"/>
          <w:szCs w:val="24"/>
        </w:rPr>
        <w:t>псих</w:t>
      </w:r>
      <w:r w:rsidR="00DB1545">
        <w:rPr>
          <w:rFonts w:ascii="Times New Roman" w:hAnsi="Times New Roman" w:cs="Times New Roman"/>
          <w:sz w:val="24"/>
          <w:szCs w:val="24"/>
        </w:rPr>
        <w:t>о</w:t>
      </w:r>
      <w:r w:rsidRPr="00765FEE">
        <w:rPr>
          <w:rFonts w:ascii="Times New Roman" w:hAnsi="Times New Roman" w:cs="Times New Roman"/>
          <w:sz w:val="24"/>
          <w:szCs w:val="24"/>
        </w:rPr>
        <w:t>коррекционных</w:t>
      </w:r>
      <w:proofErr w:type="spellEnd"/>
      <w:r w:rsidRPr="00765FEE">
        <w:rPr>
          <w:rFonts w:ascii="Times New Roman" w:hAnsi="Times New Roman" w:cs="Times New Roman"/>
          <w:sz w:val="24"/>
          <w:szCs w:val="24"/>
        </w:rPr>
        <w:t xml:space="preserve"> упражнений. Программа предусматривает, проведение разнообразных форм организации учебного процесса:</w:t>
      </w:r>
    </w:p>
    <w:p w:rsidR="00366CD6" w:rsidRPr="00765FEE" w:rsidRDefault="00212436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- ритмические упражнения;</w:t>
      </w:r>
    </w:p>
    <w:p w:rsidR="00212436" w:rsidRPr="00765FEE" w:rsidRDefault="00212436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- ритмические игры; </w:t>
      </w:r>
    </w:p>
    <w:p w:rsidR="00212436" w:rsidRPr="00765FEE" w:rsidRDefault="00212436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- творческие задания; </w:t>
      </w:r>
    </w:p>
    <w:p w:rsidR="00212436" w:rsidRPr="00765FEE" w:rsidRDefault="00212436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- практические занятия; </w:t>
      </w:r>
    </w:p>
    <w:p w:rsidR="00212436" w:rsidRPr="00765FEE" w:rsidRDefault="00212436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>- самоанализ и самооценка;</w:t>
      </w:r>
    </w:p>
    <w:p w:rsidR="00212436" w:rsidRPr="00765FEE" w:rsidRDefault="00212436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- т</w:t>
      </w:r>
      <w:r w:rsidR="00366CD6" w:rsidRPr="00765FEE">
        <w:rPr>
          <w:rFonts w:ascii="Times New Roman" w:hAnsi="Times New Roman" w:cs="Times New Roman"/>
          <w:sz w:val="24"/>
          <w:szCs w:val="24"/>
        </w:rPr>
        <w:t>анцевальные элементы и движения.</w:t>
      </w:r>
    </w:p>
    <w:p w:rsidR="00E50E4F" w:rsidRPr="00765FEE" w:rsidRDefault="00E50E4F" w:rsidP="00DB15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 xml:space="preserve">Технологии обучения: </w:t>
      </w:r>
    </w:p>
    <w:p w:rsidR="00E50E4F" w:rsidRPr="00765FEE" w:rsidRDefault="00E50E4F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>- технологии моделирующего обучения (учебные игры);</w:t>
      </w:r>
    </w:p>
    <w:p w:rsidR="00E50E4F" w:rsidRPr="00765FEE" w:rsidRDefault="00E50E4F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- коммуникативно-диалоговые; </w:t>
      </w:r>
    </w:p>
    <w:p w:rsidR="00BF54AE" w:rsidRDefault="00E50E4F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lastRenderedPageBreak/>
        <w:t xml:space="preserve">- технологии группового обучения (работа в парах, в малых группах); </w:t>
      </w:r>
    </w:p>
    <w:p w:rsidR="00E50E4F" w:rsidRPr="00765FEE" w:rsidRDefault="00BF54AE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50E4F" w:rsidRPr="00765FEE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E50E4F" w:rsidRPr="00765FEE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BF54AE" w:rsidRDefault="00E50E4F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    Овладевая разнообразными движениями, дети совершенствуют двигательные навыки, у них развиваются мышечное чувство, пространственная ориентировка и координация, улучшается осанка, повышается жизненный тонус. Ритмическая деятельность способствует формированию четкости, точности движений, что сказывается на всей учебной деятельности школьников.</w:t>
      </w:r>
    </w:p>
    <w:p w:rsidR="00E50E4F" w:rsidRPr="00765FEE" w:rsidRDefault="00E50E4F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    Для развития основных компетенций на уроках ритмики применяют следующие механизмы: «</w:t>
      </w:r>
      <w:proofErr w:type="spellStart"/>
      <w:r w:rsidRPr="00765FEE">
        <w:rPr>
          <w:rFonts w:ascii="Times New Roman" w:hAnsi="Times New Roman" w:cs="Times New Roman"/>
          <w:sz w:val="24"/>
          <w:szCs w:val="24"/>
        </w:rPr>
        <w:t>Ценностносмысловая</w:t>
      </w:r>
      <w:proofErr w:type="spellEnd"/>
      <w:r w:rsidRPr="00765FEE">
        <w:rPr>
          <w:rFonts w:ascii="Times New Roman" w:hAnsi="Times New Roman" w:cs="Times New Roman"/>
          <w:sz w:val="24"/>
          <w:szCs w:val="24"/>
        </w:rPr>
        <w:t xml:space="preserve"> компетенция»: постоянное обращение к реальной жизни, к окружающей действительности. «Образовательная компетенция»:</w:t>
      </w:r>
    </w:p>
    <w:p w:rsidR="00E50E4F" w:rsidRPr="00765FEE" w:rsidRDefault="00E50E4F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>• преодоление отклонений в психическом и физическом развитии;</w:t>
      </w:r>
    </w:p>
    <w:p w:rsidR="00E50E4F" w:rsidRPr="00765FEE" w:rsidRDefault="00E50E4F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• развитие чувства ритма, музыкального слуха и памяти; </w:t>
      </w:r>
    </w:p>
    <w:p w:rsidR="00E50E4F" w:rsidRPr="00765FEE" w:rsidRDefault="00E50E4F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• совершенствование музыкально – эстетического чувства; </w:t>
      </w:r>
    </w:p>
    <w:p w:rsidR="00E50E4F" w:rsidRPr="00765FEE" w:rsidRDefault="00E50E4F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совершенствование пространственной ориентировки и координации, улучшение осанки и повышение жизненного тонуса. «Учебная компетенция»</w:t>
      </w:r>
    </w:p>
    <w:p w:rsidR="00E50E4F" w:rsidRPr="00765FEE" w:rsidRDefault="00E50E4F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• воспринимать на слух, различать и понимать такие специфические средства музыкального «языка», как </w:t>
      </w:r>
      <w:proofErr w:type="spellStart"/>
      <w:r w:rsidRPr="00765FEE">
        <w:rPr>
          <w:rFonts w:ascii="Times New Roman" w:hAnsi="Times New Roman" w:cs="Times New Roman"/>
          <w:sz w:val="24"/>
          <w:szCs w:val="24"/>
        </w:rPr>
        <w:t>звуковысотность</w:t>
      </w:r>
      <w:proofErr w:type="spellEnd"/>
      <w:r w:rsidRPr="00765FEE">
        <w:rPr>
          <w:rFonts w:ascii="Times New Roman" w:hAnsi="Times New Roman" w:cs="Times New Roman"/>
          <w:sz w:val="24"/>
          <w:szCs w:val="24"/>
        </w:rPr>
        <w:t>, ладовая окрашенность, метроритм, динамика, темп</w:t>
      </w:r>
      <w:r w:rsidR="00765FEE" w:rsidRPr="00765FEE">
        <w:rPr>
          <w:rFonts w:ascii="Times New Roman" w:hAnsi="Times New Roman" w:cs="Times New Roman"/>
          <w:sz w:val="24"/>
          <w:szCs w:val="24"/>
        </w:rPr>
        <w:t>.</w:t>
      </w:r>
    </w:p>
    <w:p w:rsidR="00765FEE" w:rsidRPr="00765FEE" w:rsidRDefault="00765FEE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 xml:space="preserve">     Методы и методические приемы обучения.</w:t>
      </w:r>
      <w:r w:rsidRPr="00765FEE">
        <w:rPr>
          <w:rFonts w:ascii="Times New Roman" w:hAnsi="Times New Roman" w:cs="Times New Roman"/>
          <w:sz w:val="24"/>
          <w:szCs w:val="24"/>
        </w:rPr>
        <w:t xml:space="preserve"> В курсе обучения ритмики применяются традиционные методы обучения: использования слов, наглядного восприятия и практические методы. Метод использования слова — универсальный метод обучения. С его помощью решаются различные задачи: раскрывается содержание музыкальных произведений, объясняются элементарные основы музыкальной грамоты, описывается техника движений в связи с музыкой и др. Это определяет разнообразие методических приѐмов использования слова в обучении: рассказ, беседа, обсуждение, объяснение, словесное сопровождение движений под музыку и т.д.</w:t>
      </w:r>
    </w:p>
    <w:p w:rsidR="00765FEE" w:rsidRPr="00765FEE" w:rsidRDefault="00765FEE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     Уроки ритмики сориентированы на работу с детьми, независимо от наличия у них специальных физических данных, на воспитание хореографической культуры и привитие начальных навыков в искусстве танца. </w:t>
      </w:r>
    </w:p>
    <w:p w:rsidR="00765FEE" w:rsidRPr="00765FEE" w:rsidRDefault="00765FEE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    Основная форма образовательной работы с детьми: музыкально тренировочные занятия, в ходе которых осуществляется систематическое, целенаправленное и всестороннее воспитание и формирование музыкальных и танцевальных способностей каждого ребенка.</w:t>
      </w:r>
    </w:p>
    <w:p w:rsidR="00765FEE" w:rsidRPr="00765FEE" w:rsidRDefault="00765FEE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     Занятия включают чередование различных видов деятельности: музыкально-ритмические упражнения и игры, слушание музыки, тренировочные упражнения, танцевальные элементы и движения, творческие задания. Организация игровых ситуаций помогает усвоению программного содержания, приобретению опыта взаимодействия, принятию решений.</w:t>
      </w:r>
    </w:p>
    <w:p w:rsidR="00765FEE" w:rsidRPr="00765FEE" w:rsidRDefault="00765FEE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>Принципы обучения.</w:t>
      </w:r>
      <w:r w:rsidRPr="00765FEE">
        <w:rPr>
          <w:rFonts w:ascii="Times New Roman" w:hAnsi="Times New Roman" w:cs="Times New Roman"/>
          <w:sz w:val="24"/>
          <w:szCs w:val="24"/>
        </w:rPr>
        <w:t xml:space="preserve"> Процесс обучения в курсе ритмики построен на реализации дидактических принципов. Принципы сознательности и активности предусматривает сознательность в отношении занятий, формирование интереса в овладении танцевальными движениями и осмысленного отношения к ним, воспитание способности к самооценке своих действий и к соответствующему их анализу. Принцип наглядности помогает создать представление о темпе, ритме, амплитуде движений; повышает интерес к более глубокому и прочному усвоению танцевальных движений. Принцип доступности требует постановки перед учащимися задач, соответствующих их силам, постепенного повышения трудности осваиваемого учебного материала по дидактическому правилу: от известного к неизвестному, от легкого к трудному, от простого к сложному.</w:t>
      </w:r>
    </w:p>
    <w:p w:rsidR="00765FEE" w:rsidRPr="00765FEE" w:rsidRDefault="00765FEE" w:rsidP="00BF5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>Принцип систематичности предусматривает непрерывность процесса формирования танцевальных навыков, чередование работы и отдыха для поддержания работоспособности и активности учащихся, определенную последовательность решения танцевально-творческих заданий.</w:t>
      </w:r>
    </w:p>
    <w:p w:rsidR="00765FEE" w:rsidRPr="00765FEE" w:rsidRDefault="00765FEE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Принцип гуманности в воспитательной работе выражает: </w:t>
      </w:r>
    </w:p>
    <w:p w:rsidR="00765FEE" w:rsidRPr="00765FEE" w:rsidRDefault="00765FEE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lastRenderedPageBreak/>
        <w:t xml:space="preserve">- безусловную веру в доброе начало, заложенное в природе каждого ребенка, отсутствие давления на волю ребенка; глубокое знание и понимание физических, эмоциональных и интеллектуальных потребностей детей; </w:t>
      </w:r>
    </w:p>
    <w:p w:rsidR="00765FEE" w:rsidRPr="00765FEE" w:rsidRDefault="00765FEE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- создание условий для максимального раскрытия индивидуальности каждого ребенка, его самореализации и самоутверждения; </w:t>
      </w:r>
    </w:p>
    <w:p w:rsidR="00765FEE" w:rsidRPr="00765FEE" w:rsidRDefault="00765FEE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>- принцип демократизма основывается на признании равных прав и обязанностей взрослых и ребенка, на создании эмоционально-комфортного климата в социальной среде.</w:t>
      </w:r>
    </w:p>
    <w:p w:rsidR="00765FEE" w:rsidRPr="00765FEE" w:rsidRDefault="00765FEE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1F3E" w:rsidRDefault="00366CD6" w:rsidP="00BC1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F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Место предмета в учебном плане</w:t>
      </w:r>
    </w:p>
    <w:p w:rsidR="00212436" w:rsidRPr="00BC1F3E" w:rsidRDefault="00212436" w:rsidP="00BC1F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FEE">
        <w:rPr>
          <w:rFonts w:ascii="Times New Roman" w:hAnsi="Times New Roman" w:cs="Times New Roman"/>
          <w:sz w:val="24"/>
          <w:szCs w:val="24"/>
        </w:rPr>
        <w:t>Программа рассчитана на проведение занятий во внеурочное время с детьми в 5-</w:t>
      </w:r>
      <w:r w:rsidR="00915AAA">
        <w:rPr>
          <w:rFonts w:ascii="Times New Roman" w:hAnsi="Times New Roman" w:cs="Times New Roman"/>
          <w:sz w:val="24"/>
          <w:szCs w:val="24"/>
        </w:rPr>
        <w:t>8</w:t>
      </w:r>
      <w:r w:rsidRPr="00765FEE">
        <w:rPr>
          <w:rFonts w:ascii="Times New Roman" w:hAnsi="Times New Roman" w:cs="Times New Roman"/>
          <w:sz w:val="24"/>
          <w:szCs w:val="24"/>
        </w:rPr>
        <w:t xml:space="preserve"> классах в объеме 17  часов в год (по 0,5 часа в неделю). Продолжительность занятия: 40 минут. </w:t>
      </w:r>
    </w:p>
    <w:p w:rsidR="00DB1545" w:rsidRPr="00765FEE" w:rsidRDefault="00DB1545" w:rsidP="00BC1F3E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12436" w:rsidRPr="00505851" w:rsidRDefault="00212436" w:rsidP="00505851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851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обучающимися программы коррекционного курса «Ритмика»</w:t>
      </w:r>
    </w:p>
    <w:p w:rsidR="00212436" w:rsidRPr="00765FEE" w:rsidRDefault="00212436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 xml:space="preserve">      Личностные результаты: </w:t>
      </w:r>
      <w:r w:rsidRPr="00765FEE">
        <w:rPr>
          <w:rFonts w:ascii="Times New Roman" w:hAnsi="Times New Roman" w:cs="Times New Roman"/>
          <w:sz w:val="24"/>
          <w:szCs w:val="24"/>
        </w:rPr>
        <w:t xml:space="preserve"> в процессе освоения курса ритмики у учащихся формируется позитивное эмоционально-ценностное отношение к двигательной деятельности. </w:t>
      </w:r>
    </w:p>
    <w:p w:rsidR="00212436" w:rsidRPr="00765FEE" w:rsidRDefault="00212436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    Активное освоение данной деятельности позволяет совершенствовать физические качества, осваивать физические и двигательные действия, успешно развивать психические процессы и нравственные качества, формировать сознание и мышление, творческий подход и элементарную самостоятельность.</w:t>
      </w:r>
    </w:p>
    <w:p w:rsidR="00212436" w:rsidRPr="00765FEE" w:rsidRDefault="00212436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1) Формирование правильного и быстрого нахождения нужного темпа ходьбы, бега в соответствии с характером музыкального отрывка; </w:t>
      </w:r>
    </w:p>
    <w:p w:rsidR="00212436" w:rsidRPr="00765FEE" w:rsidRDefault="00212436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2) развитие навыка четко и организовано перестраиваться; </w:t>
      </w:r>
    </w:p>
    <w:p w:rsidR="00212436" w:rsidRPr="00765FEE" w:rsidRDefault="00212436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3) развитие навыка отмечать ритмический рисунок, менять движения в соответствии со сменой музыкальных частей, фраз; </w:t>
      </w:r>
    </w:p>
    <w:p w:rsidR="00212436" w:rsidRPr="00765FEE" w:rsidRDefault="00212436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>4) формирование умений передавать в игровых движениях различные нюансы музыки;</w:t>
      </w:r>
    </w:p>
    <w:p w:rsidR="00212436" w:rsidRPr="00765FEE" w:rsidRDefault="00212436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5) формирование эстетических потребностей, ценностей, чувств.</w:t>
      </w:r>
    </w:p>
    <w:p w:rsidR="00E0377D" w:rsidRPr="00765FEE" w:rsidRDefault="00E0377D" w:rsidP="00DB15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65FE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65FEE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5FEE"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r w:rsidRPr="00765FEE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способность обучающегося понимать и принимать учебную цель и задачи;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в сотрудничестве с учителем ставить новые учебные задачи; 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накопление представлений о ритме, синхронном движении;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наблюдение за разнообразными явлениями жизни и искусства в учебной и внеурочной деятельности.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5FEE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765FEE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навык умения учиться: решение творческих задач, поиск, анализ и интерпретация информации с помощью учителя.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готовиться к занятиям, выполнять различные перестроения;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приветствовать учителя, занимать правильное исходное положение (стоять прямо, не опускать голову, без лишнего напряжения в коленях и плечах, не сутулиться), равняться в шеренге, в колонне; 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t xml:space="preserve"> ходить свободным естественным шагом, двигаться по залу в разных направлениях, не мешая друг другу;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ходить и бегать по кругу с сохранением правильных дистанций, не сужая круг и не сходя с его линии;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ритмично выполнять несложные движения руками и ногами; 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соотносить темп движений с темпом музыкального произведения;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выполнять игровые и плясовые движения;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выполнять задания после показа и по словесной инструкции учителя;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начинать и заканчивать движения в соответствии со звучанием музыки.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5FEE">
        <w:rPr>
          <w:rFonts w:ascii="Times New Roman" w:hAnsi="Times New Roman" w:cs="Times New Roman"/>
          <w:b/>
          <w:i/>
          <w:sz w:val="24"/>
          <w:szCs w:val="24"/>
        </w:rPr>
        <w:t>Коммуникативные:</w:t>
      </w:r>
    </w:p>
    <w:p w:rsidR="000F48F2" w:rsidRPr="00D81B9B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умение координировать свои усилия с усилиями других;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задавать вопросы, работать в парах, коллективе, не создавая проблемных ситуаций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b/>
          <w:sz w:val="24"/>
          <w:szCs w:val="24"/>
        </w:rPr>
        <w:t xml:space="preserve">     Предметные результаты:</w:t>
      </w:r>
      <w:r w:rsidRPr="00765FEE">
        <w:rPr>
          <w:rFonts w:ascii="Times New Roman" w:hAnsi="Times New Roman" w:cs="Times New Roman"/>
          <w:sz w:val="24"/>
          <w:szCs w:val="24"/>
        </w:rPr>
        <w:t xml:space="preserve"> Развитие координации движений, ориентировки в пространстве, ритмичности при выполнении упражнений различного темпа: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Развитие умения быстро реагировать на музыку;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Совершенствование музыкальности и ритмичности обучающихся; 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Умение различать основные характерные движения танца;</w:t>
      </w:r>
    </w:p>
    <w:p w:rsidR="00E0377D" w:rsidRPr="00765FEE" w:rsidRDefault="00E0377D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FEE">
        <w:rPr>
          <w:rFonts w:ascii="Times New Roman" w:hAnsi="Times New Roman" w:cs="Times New Roman"/>
          <w:sz w:val="24"/>
          <w:szCs w:val="24"/>
        </w:rPr>
        <w:sym w:font="Symbol" w:char="F0B7"/>
      </w:r>
      <w:r w:rsidRPr="00765FEE">
        <w:rPr>
          <w:rFonts w:ascii="Times New Roman" w:hAnsi="Times New Roman" w:cs="Times New Roman"/>
          <w:sz w:val="24"/>
          <w:szCs w:val="24"/>
        </w:rPr>
        <w:t xml:space="preserve"> Воспитание положительных качеств личности (дружелюбие, коллективизма, дисциплинированности).</w:t>
      </w:r>
    </w:p>
    <w:p w:rsidR="00E0377D" w:rsidRPr="00765FEE" w:rsidRDefault="00E0377D" w:rsidP="00DB15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863" w:rsidRPr="00505851" w:rsidRDefault="00B60863" w:rsidP="00505851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851">
        <w:rPr>
          <w:rFonts w:ascii="Times New Roman" w:hAnsi="Times New Roman" w:cs="Times New Roman"/>
          <w:b/>
          <w:sz w:val="24"/>
          <w:szCs w:val="24"/>
        </w:rPr>
        <w:t>Содержание деятельности</w:t>
      </w:r>
    </w:p>
    <w:p w:rsidR="00B60863" w:rsidRPr="00E2105C" w:rsidRDefault="00B60863" w:rsidP="00B608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 xml:space="preserve"> Раздел 1. Осн</w:t>
      </w:r>
      <w:r w:rsidR="000F48F2">
        <w:rPr>
          <w:rFonts w:ascii="Times New Roman" w:hAnsi="Times New Roman" w:cs="Times New Roman"/>
          <w:b/>
          <w:sz w:val="24"/>
          <w:szCs w:val="24"/>
        </w:rPr>
        <w:t>овы теоретических знаний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1.1 Техника безопасности при занятиях ритмикой в гимнастическом зале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1.2 Значение ритмических упражнений для здоровья человека. Практическая работа: создание памятки о влиянии ритмических упражнений на здоровье человека.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 2. Упражнения на</w:t>
      </w:r>
      <w:r w:rsidR="00BF54AE">
        <w:rPr>
          <w:rFonts w:ascii="Times New Roman" w:hAnsi="Times New Roman" w:cs="Times New Roman"/>
          <w:b/>
          <w:sz w:val="24"/>
          <w:szCs w:val="24"/>
        </w:rPr>
        <w:t xml:space="preserve"> ориентировку в пространстве</w:t>
      </w:r>
      <w:r w:rsidRPr="00E2105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2.1 Совершенствование навыков ходьбы и бега.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2.2 Построения и перестроения.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2.3 Выполнение простых движений с предметами во время ходьбы.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2.4 Выполнение во время ходьбы и бега заданий с предметами.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 3. Ритми</w:t>
      </w:r>
      <w:r w:rsidR="00BF54AE">
        <w:rPr>
          <w:rFonts w:ascii="Times New Roman" w:hAnsi="Times New Roman" w:cs="Times New Roman"/>
          <w:b/>
          <w:sz w:val="24"/>
          <w:szCs w:val="24"/>
        </w:rPr>
        <w:t>ко-гимнастические упражнения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3.1 Комплексы общеразвивающих упражнений без предметов: комплекс утренней гимнастики «Проснись», «Мы спортсмены», комплекс дыхательных упражнений «Кто как дышит», комплекс упражнений в равновесии «Дорожка», «Мостик».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3.2 Комплексы общеразвивающих упражнений с предметами: гимнастические палки, мячи,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фитбольные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 мячи, скакалки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и.др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3.3 Комплексы упражнений направленные на формирование правильной осанки: «Ровная спина», «Мы лучше всех», упражнения на укрепление мышечного корсета. Игры «Замри» и «Исправь осанку».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3.4 Упражнения на координацию движений: перекрестное поднимание и опускание рук (правая рука вверху, левая внизу); одновременные движения правой руки вверх, левой — в сторону; правой руки — вперед, левой — вверх. Выставление левой ноги вперед, правой руки — перед собой; правой ноги — в сторону, левой руки — в сторону и т. д.; изучение позиций рук: смена позиций рук отдельно каждой и обеими одновременно; провожать движение руки головой, взглядом; отстукивание,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прохлопывание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протопывание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 простых ритмических рисунков.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 xml:space="preserve"> Разде</w:t>
      </w:r>
      <w:r w:rsidR="00BF54AE">
        <w:rPr>
          <w:rFonts w:ascii="Times New Roman" w:hAnsi="Times New Roman" w:cs="Times New Roman"/>
          <w:b/>
          <w:sz w:val="24"/>
          <w:szCs w:val="24"/>
        </w:rPr>
        <w:t>л 4. Танцевальные упражнения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4.1 Бодрый, спокойный, топающий шаг, тихая, настороженная ходьба, высокий шаг, мягкий, пружинящий шаг. Неторопливый танцевальный бег, стремительный бег.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4.2 Галоп – прямой, боковой. Шаг польки. Позиции рук и ног.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4.3 Маховые движения рук, красота движений, основные движения, переходы в позиции рук. Хлопки. 4.4 Парная пляска: бег, ходьба с приседанием, кружение с продвижением.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4.5 Элементы русской пляски: простой хороводный шаг, шаг на всей ступне, подбоченившись двумя руками (для девочек — движение с платочком); притопы одной ногой и поочередно, выставление ноги с носка на пятку.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4.6 Танцевальные подскоки, притопы, прыжки: подскоки с ноги на ногу, легкие подскоки; переменные притопы; прыжки с выбрасыванием ноги вперед.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4.7 Основы современного танца (движения ногами, руками, совместные движения рук и ног.</w:t>
      </w:r>
    </w:p>
    <w:p w:rsidR="00B60863" w:rsidRPr="00E2105C" w:rsidRDefault="00B60863" w:rsidP="00B60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863" w:rsidRPr="00E2105C" w:rsidRDefault="00B60863" w:rsidP="00B608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 xml:space="preserve">6 класс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 1. Осно</w:t>
      </w:r>
      <w:r w:rsidR="00BF54AE">
        <w:rPr>
          <w:rFonts w:ascii="Times New Roman" w:hAnsi="Times New Roman" w:cs="Times New Roman"/>
          <w:b/>
          <w:sz w:val="24"/>
          <w:szCs w:val="24"/>
        </w:rPr>
        <w:t>вы теоретических знаний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1.1 Техника безопасности при занятиях ритмикой в гимнастическом зале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1.2 Понятие ритмика. Основные движения, понятия. Практическая работа: создание карточек основных движений.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1.3 Значение ритмических упражнений для здоровья человека. Практическая работа: создание памятки о влиянии ритмических упражнений на здоровье человека.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 2. Упражнения на</w:t>
      </w:r>
      <w:r w:rsidR="000F48F2">
        <w:rPr>
          <w:rFonts w:ascii="Times New Roman" w:hAnsi="Times New Roman" w:cs="Times New Roman"/>
          <w:b/>
          <w:sz w:val="24"/>
          <w:szCs w:val="24"/>
        </w:rPr>
        <w:t xml:space="preserve"> ориентировку в пространстве</w:t>
      </w:r>
      <w:r w:rsidRPr="00E2105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2.1 Чередование ходьбы и бега: с приседанием, сгибанием коленей, на носках, широким и мелким шагом, на пятках, держа ровно спину.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2.2 Построения и перестроения: построение в колонны по три; перестроение из одного круга в два, три отдельных маленьких круга и концентрические круги путем отступления одной группы детей на шаг вперед, другой – на шаг назад; перестроение из общего круга в кружочки по два, три, четыре человека и обратно в общий круг.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 2.3 Выполнение сложных движений с предметами во время ходьбы.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2.4 Выполнение во время ходьбы и бега сложных заданий с предметами.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 xml:space="preserve"> Раздел 3. Ритмико-гимнастические упражнения</w:t>
      </w:r>
      <w:r w:rsidRPr="00E210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3.1 Комплексы общеразвивающих упражнений без предметов: комплекс утренней гимнастики «Проснись», «Мы спортсмены», комплекс дыхательных упражнений «Кто как дышит», комплекс упражнений в равновесии «Дорожка», «Мостик».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3.2 Комплексы общеразвивающих упражнений с предметами.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3.3 Комплексы упражнений направленные на расслабление мышц: выпрямление рук в суставах и напряжение всех мышц от плеча до кончиков пальцев; не опуская рук, ослабить напряжение, давая плечам, кистям, пальцам слегка пассивно согнуться (руки как бы ложатся на мягкую подушку). Поднять руки вверх, вытянуть весь корпус – стойка на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полупальцах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, быстрым движением согнуться и сесть на корточки. Перенесение тяжести тела с ноги на ногу, из стороны в сторону. 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3.4 Упражнения на координацию движений: перекрестное поднимание и опускание рук (правая рука вверху, левая внизу); одновременные движения правой руки вверх, левой – в сторону; правой руки – вперед, левой – вверх. Выставление левой ноги вперед, правой руки – перед собой; правой ноги – в сторону, левой руки – в сторону и т. д.; изучение позиций рук: смена позиций рук отдельно каждой и обеими одновременно; провожать движение руки головой, взглядом; отстукивание,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прохлопывание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протопывание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 простых ритмических рисунков.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 xml:space="preserve"> Раздел</w:t>
      </w:r>
      <w:r w:rsidR="00BF54AE">
        <w:rPr>
          <w:rFonts w:ascii="Times New Roman" w:hAnsi="Times New Roman" w:cs="Times New Roman"/>
          <w:b/>
          <w:sz w:val="24"/>
          <w:szCs w:val="24"/>
        </w:rPr>
        <w:t xml:space="preserve"> 4. Танцевальные упражнения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BF54AE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 4.1 Разновидности танцевальных шагов и подскоков, притопов.</w:t>
      </w:r>
    </w:p>
    <w:p w:rsidR="00B60863" w:rsidRPr="00BF54AE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 4.2 Маховые движения рук, красота движений, основные движения, переходы в позиции рук. Хлопки</w:t>
      </w:r>
    </w:p>
    <w:p w:rsidR="00B60863" w:rsidRPr="00BF54AE" w:rsidRDefault="00BF54AE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B60863" w:rsidRPr="00BF54AE">
        <w:rPr>
          <w:rFonts w:ascii="Times New Roman" w:hAnsi="Times New Roman" w:cs="Times New Roman"/>
          <w:sz w:val="24"/>
          <w:szCs w:val="24"/>
        </w:rPr>
        <w:t xml:space="preserve">Парная пляска: бег, ходьба с приседанием, кружение с продвижением. </w:t>
      </w:r>
    </w:p>
    <w:p w:rsidR="00B60863" w:rsidRPr="00BF54AE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>4.4 Танец «Полька»: позиции рук и ног, позиции в паре, основные правила.</w:t>
      </w:r>
    </w:p>
    <w:p w:rsidR="00B60863" w:rsidRPr="00BF54AE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 4.5 Основные движения народных танцев: приставные шаги с приседанием, полуприседание с выставлением ноги на пятку, присядка и </w:t>
      </w:r>
      <w:proofErr w:type="spellStart"/>
      <w:r w:rsidRPr="00BF54AE">
        <w:rPr>
          <w:rFonts w:ascii="Times New Roman" w:hAnsi="Times New Roman" w:cs="Times New Roman"/>
          <w:sz w:val="24"/>
          <w:szCs w:val="24"/>
        </w:rPr>
        <w:t>полуприсядка</w:t>
      </w:r>
      <w:proofErr w:type="spellEnd"/>
      <w:r w:rsidRPr="00BF54AE">
        <w:rPr>
          <w:rFonts w:ascii="Times New Roman" w:hAnsi="Times New Roman" w:cs="Times New Roman"/>
          <w:sz w:val="24"/>
          <w:szCs w:val="24"/>
        </w:rPr>
        <w:t xml:space="preserve"> на месте и с продвижением.</w:t>
      </w:r>
    </w:p>
    <w:p w:rsidR="00B60863" w:rsidRPr="00BF54AE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>4.6 Основы современного танца</w:t>
      </w:r>
      <w:r w:rsidR="00BF54AE">
        <w:rPr>
          <w:rFonts w:ascii="Times New Roman" w:hAnsi="Times New Roman" w:cs="Times New Roman"/>
          <w:sz w:val="24"/>
          <w:szCs w:val="24"/>
        </w:rPr>
        <w:t>.</w:t>
      </w:r>
    </w:p>
    <w:p w:rsidR="00B60863" w:rsidRPr="00E2105C" w:rsidRDefault="00B60863" w:rsidP="00B608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7</w:t>
      </w:r>
      <w:r w:rsidR="00915AAA">
        <w:rPr>
          <w:rFonts w:ascii="Times New Roman" w:hAnsi="Times New Roman" w:cs="Times New Roman"/>
          <w:b/>
          <w:sz w:val="24"/>
          <w:szCs w:val="24"/>
        </w:rPr>
        <w:t>-8</w:t>
      </w:r>
      <w:r w:rsidRPr="00E2105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 1. Основ</w:t>
      </w:r>
      <w:r w:rsidR="000F48F2">
        <w:rPr>
          <w:rFonts w:ascii="Times New Roman" w:hAnsi="Times New Roman" w:cs="Times New Roman"/>
          <w:b/>
          <w:sz w:val="24"/>
          <w:szCs w:val="24"/>
        </w:rPr>
        <w:t>ы теоретических знаний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1.1 Техника безопасности при занятиях ритмикой в гимнастическом зале. Практическая работа: создание свода правил поведения при занятиях ритмикой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1.2 Понятие ритмика. Основные движения. Практическая работа: создание карточек основных движений.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lastRenderedPageBreak/>
        <w:t>1.3 Значение ритмических упражнений для здоровья человека. Практическая работа: создание памятки о влиянии ритмических упражнений на здоровье человека.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 2. Упражнения</w:t>
      </w:r>
      <w:r w:rsidR="00BF54AE">
        <w:rPr>
          <w:rFonts w:ascii="Times New Roman" w:hAnsi="Times New Roman" w:cs="Times New Roman"/>
          <w:b/>
          <w:sz w:val="24"/>
          <w:szCs w:val="24"/>
        </w:rPr>
        <w:t xml:space="preserve"> на ориентировку в пространстве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2.1 Чередование ходьбы и бега: с приседанием, сгибанием коленей, на носках, широким и мелким шагом, на пятках, держа ровно спину.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2.2 Построения и перестроения: перестроение из колонны по одному в колонну по четыре. Построение в шахматном порядке. Перестроение из нескольких колонн в несколько кругов, сужение и расширение их. Перестроение из простых и концентрических кругов в звездочки и карусели.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2.3 Выполнение сложных движений с предметами во время ходьбы.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2.4 Выполнение во время ходьбы и бега сложных заданий с предметами.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 3. Ритми</w:t>
      </w:r>
      <w:r w:rsidR="00BF54AE">
        <w:rPr>
          <w:rFonts w:ascii="Times New Roman" w:hAnsi="Times New Roman" w:cs="Times New Roman"/>
          <w:b/>
          <w:sz w:val="24"/>
          <w:szCs w:val="24"/>
        </w:rPr>
        <w:t>ко-гимнастические упражнения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3.1 Комплексы общеразвивающих упражнений без предметов: комплекс утренней гимнастики «Проснись», «Мы спортсмены», комплекс дыхательных упражнений «Кто как дышит», комплекс упражнений в равновесии «Дорожка», «Мостик», комплекс упражнений «Лошадки», «Мишка на прогулке».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3.2 Комплексы общеразвивающих упражнений с предметами: комплекс упражнений c скакалкой «Скакалочка», комплекс упражнений с гимнастической палкой «Деревца», комплекс упражнений с мячом «Мячики».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3.3 Комплексы упражнений направленные на расслабление мышц: прыжки на двух ногах одновременно с мягкими расслабленными коленями и корпусом, висящими руками и опущенной головой («петрушка»). С позиции приседания на корточки с опущенной головой и руками постепенное поднимание головы, корпуса, рук по сторонам (имитация распускающегося цветка). То же движение в обратном направлении (имитация увядающего цветка).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3.4 Упражнения на координацию движений: Разнообразные сочетания одновременных движений рук, ног, туловища, кистей. Выполнение упражнений под музыку с постепенным ускорением, с резкой сменой темпа движений. Поочередные хлопки над головой, на груди, перед собой, справа, слева, на голени. Самостоятельное составление несложных ритмических рисунков в сочетании хлопков и притопов.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Раздел</w:t>
      </w:r>
      <w:r w:rsidR="00BF54AE">
        <w:rPr>
          <w:rFonts w:ascii="Times New Roman" w:hAnsi="Times New Roman" w:cs="Times New Roman"/>
          <w:b/>
          <w:sz w:val="24"/>
          <w:szCs w:val="24"/>
        </w:rPr>
        <w:t xml:space="preserve"> 5. Танцевальные упражнения</w:t>
      </w:r>
      <w:r w:rsidRPr="00E2105C">
        <w:rPr>
          <w:rFonts w:ascii="Times New Roman" w:hAnsi="Times New Roman" w:cs="Times New Roman"/>
          <w:b/>
          <w:sz w:val="24"/>
          <w:szCs w:val="24"/>
        </w:rPr>
        <w:t>: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4.1 Разновидности танцевальных шагов и подскоков, притопов, пружинящий бег, подскоки с продвижением назад (спиной). Быстрые мелкие шаги на всей ступне и на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полупальцах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>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4.2 Шаг кадрили: три простых шага и один скользящий, носок ноги вытянут.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4.3 Парная пляска: бег, ходьба с приседанием, кружение с продвижением.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4.4 Танец «Полька»: позиции рук и ног, позиции в паре, основные правила.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 xml:space="preserve">4.5 Основные движения народных танцев: приставные шаги с приседанием, полуприседание с выставлением ноги на пятку, присядка и </w:t>
      </w:r>
      <w:proofErr w:type="spellStart"/>
      <w:r w:rsidRPr="00E2105C">
        <w:rPr>
          <w:rFonts w:ascii="Times New Roman" w:hAnsi="Times New Roman" w:cs="Times New Roman"/>
          <w:sz w:val="24"/>
          <w:szCs w:val="24"/>
        </w:rPr>
        <w:t>полуприсядка</w:t>
      </w:r>
      <w:proofErr w:type="spellEnd"/>
      <w:r w:rsidRPr="00E2105C">
        <w:rPr>
          <w:rFonts w:ascii="Times New Roman" w:hAnsi="Times New Roman" w:cs="Times New Roman"/>
          <w:sz w:val="24"/>
          <w:szCs w:val="24"/>
        </w:rPr>
        <w:t xml:space="preserve"> на месте и с продвижением.</w:t>
      </w:r>
    </w:p>
    <w:p w:rsidR="00B60863" w:rsidRPr="00E2105C" w:rsidRDefault="00B60863" w:rsidP="00BC1F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4.6 Основы современного танца (движения ногами, руками, совместные движения рук и ног</w:t>
      </w:r>
      <w:r w:rsidR="00BF54AE">
        <w:rPr>
          <w:rFonts w:ascii="Times New Roman" w:hAnsi="Times New Roman" w:cs="Times New Roman"/>
          <w:sz w:val="24"/>
          <w:szCs w:val="24"/>
        </w:rPr>
        <w:t>)</w:t>
      </w:r>
    </w:p>
    <w:p w:rsidR="00B60863" w:rsidRPr="00E2105C" w:rsidRDefault="00B60863" w:rsidP="00B60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05C">
        <w:rPr>
          <w:rFonts w:ascii="Times New Roman" w:hAnsi="Times New Roman" w:cs="Times New Roman"/>
          <w:sz w:val="24"/>
          <w:szCs w:val="24"/>
        </w:rPr>
        <w:t>.</w:t>
      </w:r>
    </w:p>
    <w:p w:rsidR="00B60863" w:rsidRPr="00E2105C" w:rsidRDefault="00B60863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0863" w:rsidRPr="00505851" w:rsidRDefault="00B60863" w:rsidP="00505851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851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усвоение каждой темы 5 класс (всего 17 часов, по 0,5  часа в неделю)</w:t>
      </w:r>
    </w:p>
    <w:p w:rsidR="00BF54AE" w:rsidRPr="00E2105C" w:rsidRDefault="00BF54AE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4963"/>
        <w:gridCol w:w="1118"/>
        <w:gridCol w:w="1244"/>
        <w:gridCol w:w="1309"/>
      </w:tblGrid>
      <w:tr w:rsidR="00B60863" w:rsidRPr="00E2105C" w:rsidTr="00B60863">
        <w:tc>
          <w:tcPr>
            <w:tcW w:w="937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3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8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44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B60863" w:rsidRPr="00E2105C" w:rsidTr="00B60863">
        <w:tc>
          <w:tcPr>
            <w:tcW w:w="937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34" w:type="dxa"/>
            <w:gridSpan w:val="4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теоретических знаний</w:t>
            </w:r>
          </w:p>
        </w:tc>
      </w:tr>
      <w:tr w:rsidR="00B60863" w:rsidRPr="00E2105C" w:rsidTr="00B60863">
        <w:tc>
          <w:tcPr>
            <w:tcW w:w="937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4963" w:type="dxa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занятиях ритмикой.</w:t>
            </w:r>
          </w:p>
        </w:tc>
        <w:tc>
          <w:tcPr>
            <w:tcW w:w="1118" w:type="dxa"/>
          </w:tcPr>
          <w:p w:rsidR="00B60863" w:rsidRPr="00E2105C" w:rsidRDefault="00DB1545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B608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4" w:type="dxa"/>
          </w:tcPr>
          <w:p w:rsidR="00B60863" w:rsidRPr="00E2105C" w:rsidRDefault="00DB1545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B608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9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60863" w:rsidRPr="00E2105C" w:rsidTr="00B60863">
        <w:tc>
          <w:tcPr>
            <w:tcW w:w="937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4963" w:type="dxa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Значение ритмических упражнений для здоровья человека.</w:t>
            </w:r>
          </w:p>
        </w:tc>
        <w:tc>
          <w:tcPr>
            <w:tcW w:w="1118" w:type="dxa"/>
          </w:tcPr>
          <w:p w:rsidR="00B60863" w:rsidRPr="00E2105C" w:rsidRDefault="00B60863" w:rsidP="00DB1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</w:tcPr>
          <w:p w:rsidR="00B60863" w:rsidRPr="00E2105C" w:rsidRDefault="00DB1545" w:rsidP="00DB1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B608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9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60863" w:rsidRPr="00E2105C" w:rsidTr="00B60863">
        <w:tc>
          <w:tcPr>
            <w:tcW w:w="937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8634" w:type="dxa"/>
            <w:gridSpan w:val="4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на ориентировку в пространст</w:t>
            </w: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</w:tr>
      <w:tr w:rsidR="00B60863" w:rsidRPr="00E2105C" w:rsidTr="00B60863">
        <w:tc>
          <w:tcPr>
            <w:tcW w:w="937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2.1</w:t>
            </w:r>
          </w:p>
        </w:tc>
        <w:tc>
          <w:tcPr>
            <w:tcW w:w="4963" w:type="dxa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ходьбы и бега.</w:t>
            </w:r>
          </w:p>
        </w:tc>
        <w:tc>
          <w:tcPr>
            <w:tcW w:w="1118" w:type="dxa"/>
          </w:tcPr>
          <w:p w:rsidR="00B60863" w:rsidRPr="00E2105C" w:rsidRDefault="00DB1545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</w:tcPr>
          <w:p w:rsidR="00B60863" w:rsidRPr="00E2105C" w:rsidRDefault="00DB1545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B60863" w:rsidRPr="00E2105C" w:rsidTr="00B60863">
        <w:trPr>
          <w:trHeight w:val="180"/>
        </w:trPr>
        <w:tc>
          <w:tcPr>
            <w:tcW w:w="937" w:type="dxa"/>
            <w:tcBorders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Построения и перестроения.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B60863" w:rsidRPr="00E2105C" w:rsidRDefault="00DB1545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B60863" w:rsidRPr="00E2105C" w:rsidTr="00B60863">
        <w:trPr>
          <w:trHeight w:val="27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Выполнение простых движений с предметами во время ходьбы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8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Выполнение во время ходьбы и бега простых заданий с предметами.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9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6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Ритмико-гимнастические упражнения</w:t>
            </w:r>
          </w:p>
        </w:tc>
      </w:tr>
      <w:tr w:rsidR="00B60863" w:rsidRPr="00E2105C" w:rsidTr="00B60863">
        <w:trPr>
          <w:trHeight w:val="16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 без предметов.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8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 с предметами.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2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направленные на формирование правильной осанки.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9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3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86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упражнени</w:t>
            </w: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B60863" w:rsidRPr="00E2105C" w:rsidTr="00B60863">
        <w:trPr>
          <w:trHeight w:val="15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4.1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Бодрый, спокойный, топающий шаг.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2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Прямой галоп. Шаг полька.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34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Маховые движения рук. Хлопки.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5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Парная пляска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50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4.5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Элементы русской пляски.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60863" w:rsidRPr="00E2105C" w:rsidTr="00B60863">
        <w:trPr>
          <w:trHeight w:val="104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4.6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Танцевальные подскоки, притопы, прыжки.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60863" w:rsidRPr="00E2105C" w:rsidTr="00B60863">
        <w:trPr>
          <w:trHeight w:val="255"/>
        </w:trPr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4.7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Основы современного танца.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60863" w:rsidRPr="00E2105C" w:rsidTr="00B60863">
        <w:trPr>
          <w:trHeight w:val="195"/>
        </w:trPr>
        <w:tc>
          <w:tcPr>
            <w:tcW w:w="937" w:type="dxa"/>
            <w:tcBorders>
              <w:top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B60863" w:rsidRPr="00E2105C" w:rsidRDefault="00DB1545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00D8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B60863" w:rsidRPr="00E2105C" w:rsidRDefault="00B60863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0863" w:rsidRPr="00E2105C" w:rsidRDefault="00B60863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0863" w:rsidRPr="00E2105C" w:rsidRDefault="00B60863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0863" w:rsidRDefault="00B60863" w:rsidP="00BF54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на усвоение каждой темы 6 класс (всего 17 </w:t>
      </w:r>
      <w:proofErr w:type="gramStart"/>
      <w:r w:rsidRPr="00E2105C">
        <w:rPr>
          <w:rFonts w:ascii="Times New Roman" w:hAnsi="Times New Roman" w:cs="Times New Roman"/>
          <w:b/>
          <w:sz w:val="24"/>
          <w:szCs w:val="24"/>
        </w:rPr>
        <w:t>часов ,</w:t>
      </w:r>
      <w:proofErr w:type="gramEnd"/>
      <w:r w:rsidRPr="00E2105C">
        <w:rPr>
          <w:rFonts w:ascii="Times New Roman" w:hAnsi="Times New Roman" w:cs="Times New Roman"/>
          <w:b/>
          <w:sz w:val="24"/>
          <w:szCs w:val="24"/>
        </w:rPr>
        <w:t xml:space="preserve"> по 0,5  часа в неделю)</w:t>
      </w:r>
    </w:p>
    <w:p w:rsidR="00BF54AE" w:rsidRPr="00E2105C" w:rsidRDefault="00BF54AE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4961"/>
        <w:gridCol w:w="1119"/>
        <w:gridCol w:w="1244"/>
        <w:gridCol w:w="1309"/>
      </w:tblGrid>
      <w:tr w:rsidR="00B60863" w:rsidRPr="00E2105C" w:rsidTr="00B60863">
        <w:tc>
          <w:tcPr>
            <w:tcW w:w="938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19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44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B60863" w:rsidRPr="00E2105C" w:rsidTr="00B60863">
        <w:tc>
          <w:tcPr>
            <w:tcW w:w="938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33" w:type="dxa"/>
            <w:gridSpan w:val="4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теоретических знаний</w:t>
            </w:r>
          </w:p>
        </w:tc>
      </w:tr>
      <w:tr w:rsidR="00B60863" w:rsidRPr="00E2105C" w:rsidTr="00B60863">
        <w:tc>
          <w:tcPr>
            <w:tcW w:w="938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занятиях ритмикой.</w:t>
            </w:r>
          </w:p>
        </w:tc>
        <w:tc>
          <w:tcPr>
            <w:tcW w:w="1119" w:type="dxa"/>
          </w:tcPr>
          <w:p w:rsidR="00B60863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</w:tcPr>
          <w:p w:rsidR="00B60863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B608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9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60863" w:rsidRPr="00E2105C" w:rsidTr="00B60863">
        <w:trPr>
          <w:trHeight w:val="225"/>
        </w:trPr>
        <w:tc>
          <w:tcPr>
            <w:tcW w:w="938" w:type="dxa"/>
            <w:tcBorders>
              <w:bottom w:val="single" w:sz="4" w:space="0" w:color="auto"/>
              <w:righ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Понятие ритмика. Основные движения, понятия.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B60863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B60863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B608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60863" w:rsidRPr="00E2105C" w:rsidTr="00B60863">
        <w:trPr>
          <w:trHeight w:val="315"/>
        </w:trPr>
        <w:tc>
          <w:tcPr>
            <w:tcW w:w="938" w:type="dxa"/>
            <w:tcBorders>
              <w:top w:val="single" w:sz="4" w:space="0" w:color="auto"/>
              <w:righ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Значение ритмических упражнений для здоровья человека.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B60863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B60863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B6086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60863" w:rsidRPr="00E2105C" w:rsidTr="00B60863">
        <w:tc>
          <w:tcPr>
            <w:tcW w:w="938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633" w:type="dxa"/>
            <w:gridSpan w:val="4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на ориентировку в пространст</w:t>
            </w: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</w:tr>
      <w:tr w:rsidR="00200D86" w:rsidRPr="00E2105C" w:rsidTr="00B60863">
        <w:tc>
          <w:tcPr>
            <w:tcW w:w="938" w:type="dxa"/>
            <w:tcBorders>
              <w:righ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2.1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Чередование ходьбы и бега.</w:t>
            </w:r>
          </w:p>
        </w:tc>
        <w:tc>
          <w:tcPr>
            <w:tcW w:w="1119" w:type="dxa"/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1244" w:type="dxa"/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200D86" w:rsidRPr="00E2105C" w:rsidTr="00B60863">
        <w:trPr>
          <w:trHeight w:val="180"/>
        </w:trPr>
        <w:tc>
          <w:tcPr>
            <w:tcW w:w="938" w:type="dxa"/>
            <w:tcBorders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Построения и перестроения.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200D86" w:rsidRPr="00E2105C" w:rsidTr="00B60863">
        <w:trPr>
          <w:trHeight w:val="27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Выполнение сложных движений с предметами во время ходьбы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200D86" w:rsidRPr="00E2105C" w:rsidTr="00B60863">
        <w:trPr>
          <w:trHeight w:val="18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Выполнение во время ходьбы и бега сложных заданий с предметами.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19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6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Ритмико-гимнастические упражнения</w:t>
            </w:r>
          </w:p>
        </w:tc>
      </w:tr>
      <w:tr w:rsidR="00200D86" w:rsidRPr="00E2105C" w:rsidTr="00B60863">
        <w:trPr>
          <w:trHeight w:val="16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 без предметов.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18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 с предметами.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12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направленные на </w:t>
            </w:r>
            <w:r w:rsidRPr="00E210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релаксацию.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19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13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86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упражнени</w:t>
            </w: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200D86" w:rsidRPr="00E2105C" w:rsidTr="00B60863">
        <w:trPr>
          <w:trHeight w:val="15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4.1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Разновидности танцевальных шагов и подскоков, притопов.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00D86" w:rsidRPr="00E2105C" w:rsidTr="00B60863">
        <w:trPr>
          <w:trHeight w:val="12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Маховые движения рук. Хлопки.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134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Парная пляска.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15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Танец «Полька»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00D86" w:rsidRPr="00E2105C" w:rsidTr="00B60863">
        <w:trPr>
          <w:trHeight w:val="15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4.5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Основные движения  народных танцев.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00D86" w:rsidRPr="00E2105C" w:rsidTr="00B60863">
        <w:trPr>
          <w:trHeight w:val="104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Основы современного танца.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B60863">
        <w:trPr>
          <w:trHeight w:val="25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</w:tr>
    </w:tbl>
    <w:p w:rsidR="00B60863" w:rsidRDefault="00B60863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0863" w:rsidRDefault="00B60863" w:rsidP="00BF54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5C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</w:t>
      </w:r>
      <w:r w:rsidR="00915AAA">
        <w:rPr>
          <w:rFonts w:ascii="Times New Roman" w:hAnsi="Times New Roman" w:cs="Times New Roman"/>
          <w:b/>
          <w:sz w:val="24"/>
          <w:szCs w:val="24"/>
        </w:rPr>
        <w:t xml:space="preserve">димых на усвоение каждой темы 7-8 </w:t>
      </w:r>
      <w:r w:rsidRPr="00E2105C">
        <w:rPr>
          <w:rFonts w:ascii="Times New Roman" w:hAnsi="Times New Roman" w:cs="Times New Roman"/>
          <w:b/>
          <w:sz w:val="24"/>
          <w:szCs w:val="24"/>
        </w:rPr>
        <w:t xml:space="preserve">класс (всего 17 </w:t>
      </w:r>
      <w:proofErr w:type="gramStart"/>
      <w:r w:rsidRPr="00E2105C">
        <w:rPr>
          <w:rFonts w:ascii="Times New Roman" w:hAnsi="Times New Roman" w:cs="Times New Roman"/>
          <w:b/>
          <w:sz w:val="24"/>
          <w:szCs w:val="24"/>
        </w:rPr>
        <w:t>часов ,</w:t>
      </w:r>
      <w:proofErr w:type="gramEnd"/>
      <w:r w:rsidRPr="00E2105C">
        <w:rPr>
          <w:rFonts w:ascii="Times New Roman" w:hAnsi="Times New Roman" w:cs="Times New Roman"/>
          <w:b/>
          <w:sz w:val="24"/>
          <w:szCs w:val="24"/>
        </w:rPr>
        <w:t xml:space="preserve"> по 0,5  часа в неделю)</w:t>
      </w:r>
    </w:p>
    <w:p w:rsidR="00BF54AE" w:rsidRPr="00E2105C" w:rsidRDefault="00BF54AE" w:rsidP="00BF54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2"/>
        <w:gridCol w:w="5067"/>
        <w:gridCol w:w="1130"/>
        <w:gridCol w:w="1255"/>
        <w:gridCol w:w="1309"/>
      </w:tblGrid>
      <w:tr w:rsidR="00B60863" w:rsidRPr="00E2105C" w:rsidTr="00200D86">
        <w:tc>
          <w:tcPr>
            <w:tcW w:w="952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67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0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55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09" w:type="dxa"/>
          </w:tcPr>
          <w:p w:rsidR="00B60863" w:rsidRPr="00E2105C" w:rsidRDefault="00B60863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B60863" w:rsidRPr="00E2105C" w:rsidTr="00200D86">
        <w:tc>
          <w:tcPr>
            <w:tcW w:w="952" w:type="dxa"/>
            <w:tcBorders>
              <w:righ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761" w:type="dxa"/>
            <w:gridSpan w:val="4"/>
            <w:tcBorders>
              <w:left w:val="single" w:sz="4" w:space="0" w:color="auto"/>
            </w:tcBorders>
          </w:tcPr>
          <w:p w:rsidR="00B60863" w:rsidRPr="00E2105C" w:rsidRDefault="00B60863" w:rsidP="00B60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теоретических знаний</w:t>
            </w:r>
          </w:p>
        </w:tc>
      </w:tr>
      <w:tr w:rsidR="00200D86" w:rsidRPr="00E2105C" w:rsidTr="00200D86">
        <w:tc>
          <w:tcPr>
            <w:tcW w:w="952" w:type="dxa"/>
            <w:tcBorders>
              <w:righ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занятиях ритмикой.</w:t>
            </w:r>
          </w:p>
        </w:tc>
        <w:tc>
          <w:tcPr>
            <w:tcW w:w="1130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309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00D86" w:rsidRPr="00E2105C" w:rsidTr="00200D86">
        <w:tc>
          <w:tcPr>
            <w:tcW w:w="952" w:type="dxa"/>
            <w:tcBorders>
              <w:righ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Значение ритмических упражнений для здоровья человека.</w:t>
            </w:r>
          </w:p>
        </w:tc>
        <w:tc>
          <w:tcPr>
            <w:tcW w:w="1130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309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200D86" w:rsidRPr="00E2105C" w:rsidTr="00200D86">
        <w:tc>
          <w:tcPr>
            <w:tcW w:w="952" w:type="dxa"/>
            <w:tcBorders>
              <w:right w:val="single" w:sz="4" w:space="0" w:color="auto"/>
            </w:tcBorders>
          </w:tcPr>
          <w:p w:rsidR="00200D86" w:rsidRPr="00E2105C" w:rsidRDefault="00200D86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761" w:type="dxa"/>
            <w:gridSpan w:val="4"/>
            <w:tcBorders>
              <w:left w:val="single" w:sz="4" w:space="0" w:color="auto"/>
            </w:tcBorders>
          </w:tcPr>
          <w:p w:rsidR="00200D86" w:rsidRPr="00E2105C" w:rsidRDefault="00200D86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на ориентировку в пространст</w:t>
            </w: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</w:p>
        </w:tc>
      </w:tr>
      <w:tr w:rsidR="00200D86" w:rsidRPr="00E2105C" w:rsidTr="00200D86">
        <w:tc>
          <w:tcPr>
            <w:tcW w:w="952" w:type="dxa"/>
            <w:tcBorders>
              <w:righ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2.1</w:t>
            </w:r>
          </w:p>
        </w:tc>
        <w:tc>
          <w:tcPr>
            <w:tcW w:w="5067" w:type="dxa"/>
            <w:tcBorders>
              <w:left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ходьбы и бега.</w:t>
            </w:r>
          </w:p>
        </w:tc>
        <w:tc>
          <w:tcPr>
            <w:tcW w:w="1130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  <w:tc>
          <w:tcPr>
            <w:tcW w:w="1255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0.5</w:t>
            </w:r>
          </w:p>
        </w:tc>
      </w:tr>
      <w:tr w:rsidR="00200D86" w:rsidRPr="00E2105C" w:rsidTr="00200D86">
        <w:trPr>
          <w:trHeight w:val="180"/>
        </w:trPr>
        <w:tc>
          <w:tcPr>
            <w:tcW w:w="952" w:type="dxa"/>
            <w:tcBorders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Построения и перестроения.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200D86" w:rsidRPr="00E2105C" w:rsidTr="00200D86">
        <w:trPr>
          <w:trHeight w:val="27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Выполнение сложных  движений с предметами во время ходьбы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200D86" w:rsidRPr="00E2105C" w:rsidTr="00200D86">
        <w:trPr>
          <w:trHeight w:val="18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Выполнение во время ходьбы и бега сложных заданий с предметами.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85D7B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85D7B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200D86" w:rsidRPr="00E2105C" w:rsidTr="00200D86">
        <w:trPr>
          <w:trHeight w:val="195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7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Ритмико-гимнастические упражнения</w:t>
            </w:r>
          </w:p>
        </w:tc>
      </w:tr>
      <w:tr w:rsidR="00200D86" w:rsidRPr="00E2105C" w:rsidTr="00200D86">
        <w:trPr>
          <w:trHeight w:val="165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 без предметов.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200D86">
        <w:trPr>
          <w:trHeight w:val="18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 с предметами.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200D86">
        <w:trPr>
          <w:trHeight w:val="12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направленные на расслабление мышц.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200D86">
        <w:trPr>
          <w:trHeight w:val="195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движений.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00D86" w:rsidRPr="00E2105C" w:rsidTr="00200D86">
        <w:trPr>
          <w:trHeight w:val="135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87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00D86" w:rsidRPr="00E2105C" w:rsidRDefault="00200D86" w:rsidP="00B608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упражнени</w:t>
            </w: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785D7B" w:rsidRPr="00E2105C" w:rsidTr="00200D86">
        <w:trPr>
          <w:trHeight w:val="15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4.1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танцевальных шагов и подскоков, </w:t>
            </w:r>
            <w:proofErr w:type="spellStart"/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притопов,пружинящий</w:t>
            </w:r>
            <w:proofErr w:type="spellEnd"/>
            <w:r w:rsidRPr="00E2105C">
              <w:rPr>
                <w:rFonts w:ascii="Times New Roman" w:hAnsi="Times New Roman" w:cs="Times New Roman"/>
                <w:sz w:val="24"/>
                <w:szCs w:val="24"/>
              </w:rPr>
              <w:t xml:space="preserve"> бег.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85D7B" w:rsidRPr="00E2105C" w:rsidTr="00200D86">
        <w:trPr>
          <w:trHeight w:val="12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Шаг кадрили.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85D7B" w:rsidRPr="00E2105C" w:rsidTr="00200D86">
        <w:trPr>
          <w:trHeight w:val="134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Парная пляска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85D7B" w:rsidRPr="00E2105C" w:rsidTr="00200D86">
        <w:trPr>
          <w:trHeight w:val="15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200D86" w:rsidRDefault="00785D7B" w:rsidP="00B608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D86">
              <w:rPr>
                <w:rFonts w:ascii="Times New Roman" w:hAnsi="Times New Roman" w:cs="Times New Roman"/>
                <w:sz w:val="24"/>
                <w:szCs w:val="24"/>
              </w:rPr>
              <w:t>Танец «Полька»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85D7B" w:rsidRPr="00E2105C" w:rsidTr="00200D86">
        <w:trPr>
          <w:trHeight w:val="150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4.5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Основные движения народных танцев.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85D7B" w:rsidRPr="00E2105C" w:rsidTr="00200D86">
        <w:trPr>
          <w:trHeight w:val="104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b/>
                <w:sz w:val="24"/>
                <w:szCs w:val="24"/>
              </w:rPr>
              <w:t>4.6</w:t>
            </w: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05C">
              <w:rPr>
                <w:rFonts w:ascii="Times New Roman" w:hAnsi="Times New Roman" w:cs="Times New Roman"/>
                <w:sz w:val="24"/>
                <w:szCs w:val="24"/>
              </w:rPr>
              <w:t>Основы современного танца.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5D7B" w:rsidRPr="00E2105C" w:rsidRDefault="00785D7B" w:rsidP="00D81B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85D7B" w:rsidRPr="00E2105C" w:rsidTr="00200D86">
        <w:trPr>
          <w:trHeight w:val="195"/>
        </w:trPr>
        <w:tc>
          <w:tcPr>
            <w:tcW w:w="952" w:type="dxa"/>
            <w:tcBorders>
              <w:top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785D7B" w:rsidRPr="00E2105C" w:rsidRDefault="00785D7B" w:rsidP="00B608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BF54AE" w:rsidRDefault="00BF54AE" w:rsidP="00B608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4AE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 1. Аксенова О. Э. Адаптивная физическая культура в школе. Начальная школа/ О. Э. Аксенова, С. П. Евсеев// Под общей редакцией С. П. Евсеева, СПб ГАФК им. П. Ф. Лесгафта. СП. 2011.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lastRenderedPageBreak/>
        <w:t xml:space="preserve"> 2. Буренина А.И. Ритмическая мозаика. Программа по ритмической пластике для детей дошкольного и младшего школьного возраста. – СПб, 2015. - 220 с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 3.Евсеев С.ТТ., </w:t>
      </w:r>
      <w:proofErr w:type="spellStart"/>
      <w:r w:rsidRPr="00BF54AE">
        <w:rPr>
          <w:rFonts w:ascii="Times New Roman" w:hAnsi="Times New Roman" w:cs="Times New Roman"/>
          <w:sz w:val="24"/>
          <w:szCs w:val="24"/>
        </w:rPr>
        <w:t>Шапкова</w:t>
      </w:r>
      <w:proofErr w:type="spellEnd"/>
      <w:r w:rsidRPr="00BF54AE">
        <w:rPr>
          <w:rFonts w:ascii="Times New Roman" w:hAnsi="Times New Roman" w:cs="Times New Roman"/>
          <w:sz w:val="24"/>
          <w:szCs w:val="24"/>
        </w:rPr>
        <w:t xml:space="preserve"> Л. В.Адаптивная физическая культура. – М.: Спорт, 2012.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 4.Забрамная С. Д., Исаева Т. Н.Психолого-педагогическая дифференциация детей с умеренной и тяжелой умственной отсталостью // Воспитание и обучение детей с нарушениями развития. – 2013. — № 1. – С. 49-53 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5.Замятина Т.А., </w:t>
      </w:r>
      <w:proofErr w:type="spellStart"/>
      <w:r w:rsidRPr="00BF54AE">
        <w:rPr>
          <w:rFonts w:ascii="Times New Roman" w:hAnsi="Times New Roman" w:cs="Times New Roman"/>
          <w:sz w:val="24"/>
          <w:szCs w:val="24"/>
        </w:rPr>
        <w:t>Стрепетова</w:t>
      </w:r>
      <w:proofErr w:type="spellEnd"/>
      <w:r w:rsidRPr="00BF54AE">
        <w:rPr>
          <w:rFonts w:ascii="Times New Roman" w:hAnsi="Times New Roman" w:cs="Times New Roman"/>
          <w:sz w:val="24"/>
          <w:szCs w:val="24"/>
        </w:rPr>
        <w:t xml:space="preserve"> Л.В. Музыкальная ритмика: учебно-методическое пособие. Издательство «Глобус», 2015. 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>6.Луговская А. Ритмические упражнения, игры и пляски. – М.: Композитор, 2014.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 7.Суворова Т.И. Танцевальная ритмика для детей. – СПб.: Музыкальная палитра, 2014. – 44 с. 8.Шапкова Л.М. Коррекционные подвижные игры и упражнения для детей с нарушениями развития/ Под общей редакцией проф. Л. В. </w:t>
      </w:r>
      <w:proofErr w:type="spellStart"/>
      <w:r w:rsidRPr="00BF54AE">
        <w:rPr>
          <w:rFonts w:ascii="Times New Roman" w:hAnsi="Times New Roman" w:cs="Times New Roman"/>
          <w:sz w:val="24"/>
          <w:szCs w:val="24"/>
        </w:rPr>
        <w:t>Шапковой</w:t>
      </w:r>
      <w:proofErr w:type="spellEnd"/>
      <w:r w:rsidRPr="00BF54AE">
        <w:rPr>
          <w:rFonts w:ascii="Times New Roman" w:hAnsi="Times New Roman" w:cs="Times New Roman"/>
          <w:sz w:val="24"/>
          <w:szCs w:val="24"/>
        </w:rPr>
        <w:t>, М.: Советский спорт, 2002.</w:t>
      </w:r>
    </w:p>
    <w:p w:rsidR="00E0377D" w:rsidRPr="00BF54AE" w:rsidRDefault="00E0377D" w:rsidP="00BF54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9.Шашкина, Г.Р. Музыкальное воспитание детей с проблемами в развитии и коррекционная ритмика. Методическое пособие для дефектологов / Шашкина </w:t>
      </w:r>
      <w:proofErr w:type="spellStart"/>
      <w:r w:rsidRPr="00BF54AE">
        <w:rPr>
          <w:rFonts w:ascii="Times New Roman" w:hAnsi="Times New Roman" w:cs="Times New Roman"/>
          <w:sz w:val="24"/>
          <w:szCs w:val="24"/>
        </w:rPr>
        <w:t>Г.Р.,Медведева</w:t>
      </w:r>
      <w:proofErr w:type="spellEnd"/>
      <w:r w:rsidRPr="00BF54AE">
        <w:rPr>
          <w:rFonts w:ascii="Times New Roman" w:hAnsi="Times New Roman" w:cs="Times New Roman"/>
          <w:sz w:val="24"/>
          <w:szCs w:val="24"/>
        </w:rPr>
        <w:t xml:space="preserve"> Е.А., Комиссарова Л.Н., Сергеева О.Л., 2012. – 224 с.5. Контрольное, зачетное занятие по итогам освоения материала</w:t>
      </w:r>
    </w:p>
    <w:p w:rsidR="00B60863" w:rsidRPr="00B60863" w:rsidRDefault="00B60863">
      <w:pPr>
        <w:spacing w:after="0"/>
        <w:rPr>
          <w:b/>
          <w:sz w:val="24"/>
          <w:szCs w:val="24"/>
        </w:rPr>
      </w:pPr>
    </w:p>
    <w:sectPr w:rsidR="00B60863" w:rsidRPr="00B60863" w:rsidSect="00212436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8578F"/>
    <w:multiLevelType w:val="hybridMultilevel"/>
    <w:tmpl w:val="0B74C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436"/>
    <w:rsid w:val="000F48F2"/>
    <w:rsid w:val="00111F83"/>
    <w:rsid w:val="001A3520"/>
    <w:rsid w:val="00200D86"/>
    <w:rsid w:val="00212436"/>
    <w:rsid w:val="00366CD6"/>
    <w:rsid w:val="004B37A3"/>
    <w:rsid w:val="00505851"/>
    <w:rsid w:val="005C428F"/>
    <w:rsid w:val="0076092C"/>
    <w:rsid w:val="00765FEE"/>
    <w:rsid w:val="00785D7B"/>
    <w:rsid w:val="007E31BD"/>
    <w:rsid w:val="00915AAA"/>
    <w:rsid w:val="00B60863"/>
    <w:rsid w:val="00BC1F3E"/>
    <w:rsid w:val="00BC3208"/>
    <w:rsid w:val="00BF54AE"/>
    <w:rsid w:val="00D23EE0"/>
    <w:rsid w:val="00D323CA"/>
    <w:rsid w:val="00D81B9B"/>
    <w:rsid w:val="00DB1545"/>
    <w:rsid w:val="00E0377D"/>
    <w:rsid w:val="00E5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232D3"/>
  <w15:docId w15:val="{5F3DAEC6-C406-433F-B11B-57B5924F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7A3"/>
  </w:style>
  <w:style w:type="paragraph" w:styleId="4">
    <w:name w:val="heading 4"/>
    <w:basedOn w:val="a"/>
    <w:next w:val="a"/>
    <w:link w:val="40"/>
    <w:unhideWhenUsed/>
    <w:qFormat/>
    <w:rsid w:val="00D81B9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8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rsid w:val="00D81B9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D81B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0585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5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5A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F55ED-896C-4C68-AAA8-13CC37676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3595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10</cp:revision>
  <dcterms:created xsi:type="dcterms:W3CDTF">2022-10-13T10:33:00Z</dcterms:created>
  <dcterms:modified xsi:type="dcterms:W3CDTF">2023-10-18T10:49:00Z</dcterms:modified>
</cp:coreProperties>
</file>