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76" w:rsidRPr="00844EF0" w:rsidRDefault="00231976" w:rsidP="00844EF0">
      <w:pPr>
        <w:jc w:val="center"/>
        <w:outlineLvl w:val="7"/>
        <w:rPr>
          <w:b/>
          <w:bCs/>
        </w:rPr>
      </w:pPr>
      <w:r w:rsidRPr="00844EF0">
        <w:rPr>
          <w:b/>
          <w:bCs/>
        </w:rPr>
        <w:t>Муниципальное автономное общеобразовательное учреждение –</w:t>
      </w:r>
    </w:p>
    <w:p w:rsidR="00231976" w:rsidRPr="00844EF0" w:rsidRDefault="00231976" w:rsidP="00844EF0">
      <w:pPr>
        <w:jc w:val="center"/>
        <w:outlineLvl w:val="7"/>
        <w:rPr>
          <w:b/>
          <w:bCs/>
        </w:rPr>
      </w:pPr>
      <w:r w:rsidRPr="00844EF0">
        <w:rPr>
          <w:b/>
          <w:bCs/>
        </w:rPr>
        <w:t xml:space="preserve"> средняя общеобразовательная школа №4 город Асино Томская область</w:t>
      </w:r>
    </w:p>
    <w:p w:rsidR="00231976" w:rsidRPr="00844EF0" w:rsidRDefault="00231976" w:rsidP="00844EF0">
      <w:pPr>
        <w:jc w:val="center"/>
        <w:outlineLvl w:val="7"/>
        <w:rPr>
          <w:b/>
          <w:bCs/>
        </w:rPr>
      </w:pPr>
    </w:p>
    <w:p w:rsidR="00231976" w:rsidRPr="00844EF0" w:rsidRDefault="00231976" w:rsidP="00844EF0">
      <w:pPr>
        <w:outlineLvl w:val="7"/>
        <w:rPr>
          <w:b/>
          <w:bCs/>
        </w:rPr>
      </w:pPr>
    </w:p>
    <w:p w:rsidR="00B6221B" w:rsidRPr="00844EF0" w:rsidRDefault="00B6221B" w:rsidP="00844EF0">
      <w:pPr>
        <w:jc w:val="center"/>
        <w:outlineLvl w:val="7"/>
        <w:rPr>
          <w:b/>
          <w:bCs/>
        </w:rPr>
      </w:pPr>
    </w:p>
    <w:p w:rsidR="00B6221B" w:rsidRPr="00844EF0" w:rsidRDefault="00B6221B" w:rsidP="00844EF0">
      <w:pPr>
        <w:outlineLvl w:val="7"/>
        <w:rPr>
          <w:b/>
          <w:bCs/>
        </w:rPr>
      </w:pPr>
    </w:p>
    <w:p w:rsidR="00B53E65" w:rsidRPr="00844EF0" w:rsidRDefault="00B53E65" w:rsidP="00844EF0">
      <w:pPr>
        <w:outlineLvl w:val="7"/>
        <w:rPr>
          <w:b/>
          <w:bCs/>
        </w:rPr>
      </w:pPr>
    </w:p>
    <w:p w:rsidR="00CF770C" w:rsidRPr="00844EF0" w:rsidRDefault="00CF770C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CF770C" w:rsidRPr="00844EF0" w:rsidRDefault="00CF770C" w:rsidP="00844EF0">
      <w:pPr>
        <w:outlineLvl w:val="7"/>
        <w:rPr>
          <w:b/>
          <w:bCs/>
        </w:rPr>
      </w:pPr>
    </w:p>
    <w:p w:rsidR="00CF770C" w:rsidRPr="00844EF0" w:rsidRDefault="00CF770C" w:rsidP="00844EF0">
      <w:pPr>
        <w:outlineLvl w:val="7"/>
        <w:rPr>
          <w:b/>
          <w:bCs/>
        </w:rPr>
      </w:pPr>
    </w:p>
    <w:p w:rsidR="00CF770C" w:rsidRPr="00844EF0" w:rsidRDefault="00CF770C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69062F" w:rsidRDefault="003C137B" w:rsidP="00844EF0">
      <w:pPr>
        <w:jc w:val="center"/>
        <w:outlineLvl w:val="7"/>
        <w:rPr>
          <w:b/>
          <w:bCs/>
          <w:sz w:val="52"/>
          <w:szCs w:val="52"/>
        </w:rPr>
      </w:pPr>
      <w:r w:rsidRPr="0069062F">
        <w:rPr>
          <w:b/>
          <w:bCs/>
          <w:sz w:val="52"/>
          <w:szCs w:val="52"/>
        </w:rPr>
        <w:t>«Точка Роста» –</w:t>
      </w:r>
    </w:p>
    <w:p w:rsidR="003C137B" w:rsidRPr="0069062F" w:rsidRDefault="003C137B" w:rsidP="00844EF0">
      <w:pPr>
        <w:jc w:val="center"/>
        <w:outlineLvl w:val="7"/>
        <w:rPr>
          <w:b/>
          <w:bCs/>
          <w:sz w:val="52"/>
          <w:szCs w:val="52"/>
        </w:rPr>
      </w:pPr>
      <w:r w:rsidRPr="0069062F">
        <w:rPr>
          <w:b/>
          <w:bCs/>
          <w:sz w:val="52"/>
          <w:szCs w:val="52"/>
        </w:rPr>
        <w:t>инновационные возможности современной школы.</w:t>
      </w:r>
    </w:p>
    <w:p w:rsidR="00CF770C" w:rsidRPr="0069062F" w:rsidRDefault="00CF770C" w:rsidP="00844EF0">
      <w:pPr>
        <w:outlineLvl w:val="7"/>
        <w:rPr>
          <w:b/>
          <w:bCs/>
          <w:sz w:val="52"/>
          <w:szCs w:val="52"/>
        </w:rPr>
      </w:pPr>
    </w:p>
    <w:p w:rsidR="00CF770C" w:rsidRPr="0069062F" w:rsidRDefault="00CF770C" w:rsidP="00844EF0">
      <w:pPr>
        <w:outlineLvl w:val="7"/>
        <w:rPr>
          <w:b/>
          <w:bCs/>
          <w:sz w:val="52"/>
          <w:szCs w:val="52"/>
        </w:rPr>
      </w:pPr>
    </w:p>
    <w:p w:rsidR="00B243FA" w:rsidRPr="00844EF0" w:rsidRDefault="00B243FA" w:rsidP="00844EF0">
      <w:pPr>
        <w:outlineLvl w:val="7"/>
        <w:rPr>
          <w:b/>
          <w:bCs/>
        </w:rPr>
      </w:pPr>
    </w:p>
    <w:p w:rsidR="001376B8" w:rsidRPr="00844EF0" w:rsidRDefault="001376B8" w:rsidP="00844EF0">
      <w:pPr>
        <w:outlineLvl w:val="7"/>
        <w:rPr>
          <w:b/>
          <w:bCs/>
        </w:rPr>
      </w:pPr>
    </w:p>
    <w:p w:rsidR="001376B8" w:rsidRPr="00844EF0" w:rsidRDefault="001376B8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3C137B" w:rsidRPr="00844EF0" w:rsidRDefault="003C137B" w:rsidP="00844EF0">
      <w:pPr>
        <w:outlineLvl w:val="7"/>
        <w:rPr>
          <w:b/>
          <w:bCs/>
        </w:rPr>
      </w:pPr>
    </w:p>
    <w:p w:rsidR="00A03139" w:rsidRPr="00844EF0" w:rsidRDefault="00A03139" w:rsidP="00844EF0">
      <w:pPr>
        <w:outlineLvl w:val="7"/>
        <w:rPr>
          <w:b/>
          <w:bCs/>
        </w:rPr>
      </w:pPr>
    </w:p>
    <w:p w:rsidR="001E6569" w:rsidRPr="00844EF0" w:rsidRDefault="001E6569" w:rsidP="00844EF0">
      <w:pPr>
        <w:outlineLvl w:val="7"/>
        <w:rPr>
          <w:b/>
          <w:bCs/>
        </w:rPr>
      </w:pPr>
    </w:p>
    <w:p w:rsidR="00231976" w:rsidRPr="00844EF0" w:rsidRDefault="00A41A97" w:rsidP="00844EF0">
      <w:pPr>
        <w:jc w:val="center"/>
        <w:outlineLvl w:val="7"/>
        <w:rPr>
          <w:b/>
          <w:bCs/>
        </w:rPr>
      </w:pPr>
      <w:r w:rsidRPr="00844EF0">
        <w:rPr>
          <w:b/>
          <w:bCs/>
        </w:rPr>
        <w:t>Асино 20</w:t>
      </w:r>
      <w:r w:rsidR="00586BC4" w:rsidRPr="00844EF0">
        <w:rPr>
          <w:b/>
          <w:bCs/>
        </w:rPr>
        <w:t>21</w:t>
      </w:r>
      <w:r w:rsidRPr="00844EF0">
        <w:rPr>
          <w:b/>
          <w:bCs/>
        </w:rPr>
        <w:t>г.</w:t>
      </w:r>
    </w:p>
    <w:p w:rsidR="003C137B" w:rsidRPr="00844EF0" w:rsidRDefault="003C137B" w:rsidP="00844EF0">
      <w:pPr>
        <w:jc w:val="center"/>
        <w:outlineLvl w:val="7"/>
        <w:rPr>
          <w:b/>
          <w:bCs/>
        </w:rPr>
      </w:pPr>
    </w:p>
    <w:p w:rsidR="003C137B" w:rsidRPr="00844EF0" w:rsidRDefault="003C137B" w:rsidP="00844EF0">
      <w:pPr>
        <w:jc w:val="center"/>
        <w:outlineLvl w:val="7"/>
        <w:rPr>
          <w:b/>
          <w:bCs/>
        </w:rPr>
      </w:pPr>
    </w:p>
    <w:p w:rsidR="00231976" w:rsidRPr="00844EF0" w:rsidRDefault="00231976" w:rsidP="00844EF0">
      <w:pPr>
        <w:outlineLvl w:val="7"/>
        <w:rPr>
          <w:b/>
          <w:bCs/>
        </w:rPr>
      </w:pPr>
    </w:p>
    <w:p w:rsidR="00231976" w:rsidRPr="00844EF0" w:rsidRDefault="00231976" w:rsidP="00844EF0">
      <w:pPr>
        <w:outlineLvl w:val="7"/>
        <w:rPr>
          <w:b/>
          <w:bCs/>
        </w:rPr>
      </w:pPr>
    </w:p>
    <w:tbl>
      <w:tblPr>
        <w:tblStyle w:val="af8"/>
        <w:tblW w:w="1038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0"/>
      </w:tblGrid>
      <w:tr w:rsidR="002C29B0" w:rsidRPr="00844EF0" w:rsidTr="002C29B0">
        <w:tc>
          <w:tcPr>
            <w:tcW w:w="10380" w:type="dxa"/>
          </w:tcPr>
          <w:p w:rsidR="002C29B0" w:rsidRPr="00844EF0" w:rsidRDefault="002C29B0" w:rsidP="00844EF0">
            <w:pPr>
              <w:outlineLvl w:val="7"/>
              <w:rPr>
                <w:bCs/>
              </w:rPr>
            </w:pPr>
            <w:bookmarkStart w:id="0" w:name="_GoBack"/>
            <w:bookmarkEnd w:id="0"/>
            <w:r>
              <w:rPr>
                <w:noProof/>
              </w:rPr>
              <w:lastRenderedPageBreak/>
              <w:drawing>
                <wp:inline distT="0" distB="0" distL="0" distR="0" wp14:anchorId="78738B1E" wp14:editId="03ACFD21">
                  <wp:extent cx="6565900" cy="17970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579" t="15979" r="13386" b="56027"/>
                          <a:stretch/>
                        </pic:blipFill>
                        <pic:spPr bwMode="auto">
                          <a:xfrm>
                            <a:off x="0" y="0"/>
                            <a:ext cx="6565900" cy="179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54B2" w:rsidRPr="00844EF0" w:rsidRDefault="00CC1B85" w:rsidP="00844EF0">
      <w:pPr>
        <w:jc w:val="center"/>
        <w:outlineLvl w:val="7"/>
        <w:rPr>
          <w:b/>
          <w:bCs/>
        </w:rPr>
      </w:pPr>
      <w:r w:rsidRPr="00844EF0">
        <w:rPr>
          <w:b/>
          <w:bCs/>
        </w:rPr>
        <w:t>Сетевой инновационный проект</w:t>
      </w:r>
    </w:p>
    <w:p w:rsidR="003C54B2" w:rsidRPr="00844EF0" w:rsidRDefault="003C54B2" w:rsidP="00844EF0">
      <w:pPr>
        <w:jc w:val="both"/>
        <w:rPr>
          <w:bCs/>
        </w:rPr>
      </w:pPr>
      <w:r w:rsidRPr="00844EF0">
        <w:rPr>
          <w:bCs/>
        </w:rPr>
        <w:t xml:space="preserve">1. Полное наименование образовательной организации, представляющей проект </w:t>
      </w:r>
      <w:r w:rsidR="00AD3259" w:rsidRPr="00844EF0">
        <w:rPr>
          <w:b/>
          <w:bCs/>
          <w:u w:val="single"/>
        </w:rPr>
        <w:t>муниципальное автономное общеобразовательное учреждение – средняя общеобразовательная школа №4 город Асино Томская область</w:t>
      </w:r>
    </w:p>
    <w:p w:rsidR="00A03139" w:rsidRPr="00844EF0" w:rsidRDefault="00A03139" w:rsidP="00844EF0">
      <w:pPr>
        <w:jc w:val="both"/>
        <w:rPr>
          <w:bCs/>
        </w:rPr>
      </w:pPr>
    </w:p>
    <w:p w:rsidR="003C54B2" w:rsidRPr="00844EF0" w:rsidRDefault="003C54B2" w:rsidP="00844EF0">
      <w:pPr>
        <w:jc w:val="both"/>
        <w:rPr>
          <w:bCs/>
        </w:rPr>
      </w:pPr>
      <w:r w:rsidRPr="00844EF0">
        <w:rPr>
          <w:bCs/>
        </w:rPr>
        <w:t>2. Название, цель, задачи проекта с указанием сроков реализации со ссылкой на решение задач государственной политики в сфере образования.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1"/>
        <w:gridCol w:w="4535"/>
        <w:gridCol w:w="3253"/>
      </w:tblGrid>
      <w:tr w:rsidR="00586BC4" w:rsidRPr="00844EF0" w:rsidTr="00CF45F6">
        <w:tc>
          <w:tcPr>
            <w:tcW w:w="1981" w:type="dxa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 xml:space="preserve">Название проекта </w:t>
            </w:r>
          </w:p>
        </w:tc>
        <w:tc>
          <w:tcPr>
            <w:tcW w:w="7788" w:type="dxa"/>
            <w:gridSpan w:val="2"/>
          </w:tcPr>
          <w:p w:rsidR="000D4D60" w:rsidRPr="00844EF0" w:rsidRDefault="003C137B" w:rsidP="00844EF0">
            <w:pPr>
              <w:outlineLvl w:val="7"/>
              <w:rPr>
                <w:bCs/>
              </w:rPr>
            </w:pPr>
            <w:r w:rsidRPr="00844EF0">
              <w:rPr>
                <w:bCs/>
              </w:rPr>
              <w:t>«Точка Роста» - инновационные возможности современной школы.</w:t>
            </w:r>
          </w:p>
        </w:tc>
      </w:tr>
      <w:tr w:rsidR="003C137B" w:rsidRPr="00844EF0" w:rsidTr="00CF45F6">
        <w:tc>
          <w:tcPr>
            <w:tcW w:w="1981" w:type="dxa"/>
          </w:tcPr>
          <w:p w:rsidR="003C137B" w:rsidRPr="00844EF0" w:rsidRDefault="003C137B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Цель</w:t>
            </w:r>
          </w:p>
        </w:tc>
        <w:tc>
          <w:tcPr>
            <w:tcW w:w="7788" w:type="dxa"/>
            <w:gridSpan w:val="2"/>
          </w:tcPr>
          <w:p w:rsidR="003C137B" w:rsidRPr="00844EF0" w:rsidRDefault="003C137B" w:rsidP="00844EF0">
            <w:pPr>
              <w:jc w:val="both"/>
              <w:outlineLvl w:val="7"/>
              <w:rPr>
                <w:rFonts w:eastAsia="Calibri"/>
              </w:rPr>
            </w:pPr>
            <w:r w:rsidRPr="00844EF0">
              <w:rPr>
                <w:rFonts w:eastAsia="Calibri"/>
              </w:rPr>
              <w:t>Обновление содержания и совершенствование методов обучения по основным и дополнительным общеобразовательным программам с использованием ресурсов Центра «Точка Роста».</w:t>
            </w:r>
          </w:p>
        </w:tc>
      </w:tr>
      <w:tr w:rsidR="00936EBF" w:rsidRPr="00844EF0" w:rsidTr="00854328">
        <w:trPr>
          <w:trHeight w:val="558"/>
        </w:trPr>
        <w:tc>
          <w:tcPr>
            <w:tcW w:w="1981" w:type="dxa"/>
          </w:tcPr>
          <w:p w:rsidR="00936EBF" w:rsidRPr="00844EF0" w:rsidRDefault="00936EBF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Задачи государственной политики в сфере образования, на решение которых направлен проект (цитаты из документов с указанием реквизитов)</w:t>
            </w:r>
          </w:p>
        </w:tc>
        <w:tc>
          <w:tcPr>
            <w:tcW w:w="4535" w:type="dxa"/>
          </w:tcPr>
          <w:p w:rsidR="00936EBF" w:rsidRPr="00844EF0" w:rsidRDefault="00936EBF" w:rsidP="00844EF0">
            <w:pPr>
              <w:rPr>
                <w:u w:val="single"/>
              </w:rPr>
            </w:pPr>
            <w:r w:rsidRPr="00844EF0">
              <w:rPr>
                <w:u w:val="single"/>
              </w:rPr>
              <w:t>1.Федеральный закон от 29.12.2021г. №273-ФЗ «Об образовании в РФ». статья 34:</w:t>
            </w:r>
          </w:p>
          <w:p w:rsidR="00936EBF" w:rsidRPr="00844EF0" w:rsidRDefault="00936EBF" w:rsidP="00844EF0">
            <w:r w:rsidRPr="00844EF0">
              <w:t>Предоставить обучающимся академические права на:</w:t>
            </w:r>
          </w:p>
          <w:p w:rsidR="00936EBF" w:rsidRPr="00844EF0" w:rsidRDefault="00936EBF" w:rsidP="00844EF0">
            <w:r w:rsidRPr="00844EF0">
              <w:t xml:space="preserve">1.5.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дисциплин, (модулей) </w:t>
            </w:r>
            <w:r w:rsidR="00C1123B" w:rsidRPr="00844EF0">
              <w:t>из перечня,</w:t>
            </w:r>
            <w:r w:rsidRPr="00844EF0">
              <w:t xml:space="preserve"> предлагаемого организацией, осуществляющей образовательную деятельность</w:t>
            </w:r>
          </w:p>
          <w:p w:rsidR="00936EBF" w:rsidRPr="00844EF0" w:rsidRDefault="00936EBF" w:rsidP="00844EF0">
            <w:pPr>
              <w:shd w:val="clear" w:color="auto" w:fill="FFFFFF"/>
              <w:jc w:val="both"/>
            </w:pPr>
            <w:r w:rsidRPr="00844EF0">
              <w:rPr>
                <w:u w:val="single"/>
              </w:rPr>
              <w:t>Статья 66:</w:t>
            </w:r>
            <w:r w:rsidRPr="00844EF0">
              <w:t xml:space="preserve"> Среднее общее образование направлено на дальнейшее становление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      </w:r>
          </w:p>
          <w:p w:rsidR="00936EBF" w:rsidRPr="00844EF0" w:rsidRDefault="00936EBF" w:rsidP="00844EF0">
            <w:pPr>
              <w:shd w:val="clear" w:color="auto" w:fill="FFFFFF"/>
              <w:jc w:val="both"/>
            </w:pPr>
          </w:p>
          <w:p w:rsidR="00936EBF" w:rsidRPr="00844EF0" w:rsidRDefault="00936EBF" w:rsidP="00844EF0">
            <w:pPr>
              <w:shd w:val="clear" w:color="auto" w:fill="FFFFFF"/>
              <w:contextualSpacing/>
              <w:jc w:val="both"/>
              <w:rPr>
                <w:bCs/>
                <w:kern w:val="36"/>
                <w:u w:val="single"/>
              </w:rPr>
            </w:pPr>
            <w:r w:rsidRPr="00844EF0">
              <w:rPr>
                <w:bCs/>
                <w:kern w:val="36"/>
                <w:u w:val="single"/>
              </w:rPr>
              <w:t xml:space="preserve">2. Приказ Минобрнауки России от 22.03.2019 N 21н «Об утверждении </w:t>
            </w:r>
            <w:r w:rsidRPr="00844EF0">
              <w:rPr>
                <w:bCs/>
                <w:kern w:val="36"/>
                <w:u w:val="single"/>
              </w:rPr>
              <w:lastRenderedPageBreak/>
              <w:t xml:space="preserve">Порядка формирования и функционирования инновационной инфраструктуры в системе образования». </w:t>
            </w:r>
          </w:p>
          <w:p w:rsidR="00936EBF" w:rsidRPr="00844EF0" w:rsidRDefault="00936EBF" w:rsidP="00844EF0">
            <w:pPr>
              <w:shd w:val="clear" w:color="auto" w:fill="FFFFFF"/>
              <w:jc w:val="both"/>
            </w:pPr>
            <w:r w:rsidRPr="00844EF0">
              <w:t>Разработка, апробация и внедрение:</w:t>
            </w:r>
          </w:p>
          <w:p w:rsidR="00936EBF" w:rsidRPr="00844EF0" w:rsidRDefault="00936EBF" w:rsidP="00844EF0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contextualSpacing/>
              <w:jc w:val="both"/>
            </w:pPr>
            <w:r w:rsidRPr="00844EF0">
              <w:t>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и воспитания в организациях, осуществляющих образовательную деятельность в том числе с использованием ресурсов негосударственного сектора;</w:t>
            </w:r>
          </w:p>
          <w:p w:rsidR="00936EBF" w:rsidRPr="00844EF0" w:rsidRDefault="00936EBF" w:rsidP="00844EF0">
            <w:pPr>
              <w:keepNext/>
              <w:keepLines/>
              <w:numPr>
                <w:ilvl w:val="0"/>
                <w:numId w:val="6"/>
              </w:numPr>
              <w:ind w:left="0" w:firstLine="0"/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844EF0">
      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      </w:r>
          </w:p>
          <w:p w:rsidR="00936EBF" w:rsidRPr="00844EF0" w:rsidRDefault="00936EBF" w:rsidP="00844EF0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contextualSpacing/>
              <w:jc w:val="both"/>
            </w:pPr>
            <w:r w:rsidRPr="00844EF0">
              <w:t>новых механизмов, форм и методов управления образованием на разных уровнях, в том числе с использованием современных технологий.</w:t>
            </w:r>
          </w:p>
          <w:p w:rsidR="00936EBF" w:rsidRPr="00844EF0" w:rsidRDefault="00936EBF" w:rsidP="00844EF0">
            <w:pPr>
              <w:shd w:val="clear" w:color="auto" w:fill="FFFFFF"/>
              <w:contextualSpacing/>
              <w:jc w:val="both"/>
            </w:pPr>
          </w:p>
          <w:p w:rsidR="00936EBF" w:rsidRPr="00844EF0" w:rsidRDefault="00936EBF" w:rsidP="00844EF0">
            <w:pPr>
              <w:rPr>
                <w:u w:val="single"/>
              </w:rPr>
            </w:pPr>
            <w:r w:rsidRPr="00844EF0">
              <w:rPr>
                <w:rFonts w:eastAsia="Calibri"/>
                <w:u w:val="single"/>
                <w:shd w:val="clear" w:color="auto" w:fill="FEFEFE"/>
                <w:lang w:eastAsia="en-US"/>
              </w:rPr>
              <w:t>3.Указ президента РФ  «О национальных целях и стратегических задачах развития Российской Федерации на период до 2024 года»</w:t>
            </w:r>
          </w:p>
          <w:p w:rsidR="00936EBF" w:rsidRPr="00844EF0" w:rsidRDefault="00936EBF" w:rsidP="00844EF0">
            <w:pPr>
              <w:shd w:val="clear" w:color="auto" w:fill="FFFFFF"/>
              <w:jc w:val="both"/>
              <w:rPr>
                <w:bCs/>
                <w:kern w:val="36"/>
              </w:rPr>
            </w:pPr>
            <w:r w:rsidRPr="00844EF0">
              <w:rPr>
                <w:rFonts w:eastAsia="Calibri"/>
                <w:shd w:val="clear" w:color="auto" w:fill="FEFEFE"/>
                <w:lang w:eastAsia="en-US"/>
              </w:rPr>
              <w:t>-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 </w:t>
            </w:r>
          </w:p>
          <w:p w:rsidR="00936EBF" w:rsidRPr="00844EF0" w:rsidRDefault="00936EBF" w:rsidP="00844EF0">
            <w:pPr>
              <w:shd w:val="clear" w:color="auto" w:fill="FFFFFF"/>
              <w:jc w:val="both"/>
              <w:rPr>
                <w:rFonts w:eastAsia="Calibri"/>
                <w:shd w:val="clear" w:color="auto" w:fill="FEFEFE"/>
                <w:lang w:eastAsia="en-US"/>
              </w:rPr>
            </w:pPr>
            <w:r w:rsidRPr="00844EF0">
              <w:rPr>
                <w:rFonts w:eastAsia="Calibri"/>
                <w:shd w:val="clear" w:color="auto" w:fill="FEFEFE"/>
                <w:lang w:eastAsia="en-US"/>
              </w:rPr>
              <w:t xml:space="preserve">-создание современной и безопасной цифровой образовательной среды, обеспечивающей высокое качество и </w:t>
            </w:r>
            <w:r w:rsidRPr="00844EF0">
              <w:rPr>
                <w:rFonts w:eastAsia="Calibri"/>
                <w:shd w:val="clear" w:color="auto" w:fill="FEFEFE"/>
                <w:lang w:eastAsia="en-US"/>
              </w:rPr>
              <w:lastRenderedPageBreak/>
              <w:t>доступность образования всех видов и уровне.</w:t>
            </w:r>
          </w:p>
        </w:tc>
        <w:tc>
          <w:tcPr>
            <w:tcW w:w="3253" w:type="dxa"/>
          </w:tcPr>
          <w:p w:rsidR="00936EBF" w:rsidRPr="00844EF0" w:rsidRDefault="00936EBF" w:rsidP="00844E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44EF0">
              <w:rPr>
                <w:rFonts w:eastAsiaTheme="minorHAnsi"/>
                <w:color w:val="000000" w:themeColor="text1"/>
              </w:rPr>
              <w:lastRenderedPageBreak/>
              <w:t xml:space="preserve">1.Разработать подходы и форматы преподавания по </w:t>
            </w:r>
            <w:r w:rsidRPr="00844EF0">
              <w:rPr>
                <w:bCs/>
              </w:rPr>
              <w:t>основным и дополнительным образовательным программам</w:t>
            </w:r>
            <w:r w:rsidRPr="00844EF0">
              <w:rPr>
                <w:rFonts w:eastAsiaTheme="minorHAnsi"/>
                <w:color w:val="000000" w:themeColor="text1"/>
              </w:rPr>
              <w:t xml:space="preserve"> в соответствии с актуальными тенденциями и концепциями развития образования (с точки зрения содержания и предметных результатов) с использованием потенциала Центра «Точка Роста». </w:t>
            </w:r>
          </w:p>
          <w:p w:rsidR="00936EBF" w:rsidRPr="00844EF0" w:rsidRDefault="00936EBF" w:rsidP="00844EF0">
            <w:pPr>
              <w:autoSpaceDE w:val="0"/>
              <w:autoSpaceDN w:val="0"/>
              <w:adjustRightInd w:val="0"/>
              <w:jc w:val="both"/>
            </w:pPr>
            <w:r w:rsidRPr="00844EF0">
              <w:t>2. Обеспечить внедрение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  <w:p w:rsidR="00936EBF" w:rsidRPr="00844EF0" w:rsidRDefault="00936EBF" w:rsidP="00844EF0">
            <w:pPr>
              <w:autoSpaceDE w:val="0"/>
              <w:autoSpaceDN w:val="0"/>
              <w:adjustRightInd w:val="0"/>
              <w:jc w:val="both"/>
            </w:pPr>
            <w:r w:rsidRPr="00844EF0">
              <w:t xml:space="preserve">3. Охватить не менее 70% контингента обучающихся МАОУ-СОШ №4 г. Асино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</w:t>
            </w:r>
            <w:r w:rsidRPr="00844EF0">
              <w:lastRenderedPageBreak/>
              <w:t>партнерства; не менее 100% контингента обучающихся,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воспитания.</w:t>
            </w:r>
          </w:p>
          <w:p w:rsidR="00936EBF" w:rsidRPr="00844EF0" w:rsidRDefault="00936EBF" w:rsidP="00844EF0">
            <w:pPr>
              <w:shd w:val="clear" w:color="auto" w:fill="FFFFFF"/>
              <w:jc w:val="both"/>
              <w:rPr>
                <w:color w:val="333333"/>
              </w:rPr>
            </w:pPr>
            <w:r w:rsidRPr="00844EF0">
              <w:rPr>
                <w:color w:val="333333"/>
              </w:rPr>
              <w:t xml:space="preserve">4. Составить график работы </w:t>
            </w:r>
            <w:r w:rsidRPr="00844EF0">
              <w:t>Центра «Точка Роста» в урочное и внеурочное время как общественного пространства для развития общекультурных компетенций и цифровой грамотности участников образовательного процесса, шахматного образования, проектной деятельности, творческой, социальной самореализации детей, педагогов.</w:t>
            </w:r>
          </w:p>
          <w:p w:rsidR="00936EBF" w:rsidRPr="00844EF0" w:rsidRDefault="00936EBF" w:rsidP="00844EF0">
            <w:pPr>
              <w:autoSpaceDE w:val="0"/>
              <w:autoSpaceDN w:val="0"/>
              <w:adjustRightInd w:val="0"/>
              <w:jc w:val="both"/>
            </w:pPr>
            <w:r w:rsidRPr="00844EF0">
              <w:t>5. Разработать индикаторы и показатели при реализации основных и дополнительных общеобразовательных программ на базе Центра «Точка Роста» для о</w:t>
            </w:r>
            <w:r w:rsidRPr="00844EF0">
              <w:rPr>
                <w:color w:val="000000"/>
              </w:rPr>
              <w:t>существления мониторинга реализуемого проекта.</w:t>
            </w:r>
          </w:p>
          <w:p w:rsidR="00936EBF" w:rsidRPr="00844EF0" w:rsidRDefault="00936EBF" w:rsidP="00844EF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bookmarkStart w:id="1" w:name="100089"/>
            <w:bookmarkEnd w:id="1"/>
            <w:r w:rsidRPr="00844EF0">
              <w:rPr>
                <w:color w:val="000000"/>
              </w:rPr>
              <w:t>6. Организовать информационное сопровождение реализации проекта посредством информирования родителей (законных представителей) обучающихся и иных лиц о целях, задачах, механизмах, результативности реализации проекта.</w:t>
            </w:r>
          </w:p>
          <w:p w:rsidR="00936EBF" w:rsidRPr="00844EF0" w:rsidRDefault="00936EBF" w:rsidP="00844EF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i/>
                <w:color w:val="FF0000"/>
              </w:rPr>
            </w:pPr>
            <w:r w:rsidRPr="00844EF0">
              <w:rPr>
                <w:rFonts w:eastAsiaTheme="minorHAnsi"/>
              </w:rPr>
              <w:t xml:space="preserve">7. Организовать процедуру психолого-педагогической диагностики и самодиагностики для выявления предрасположенности школьников к тем или иным направлениям образовательной деятельности. </w:t>
            </w:r>
          </w:p>
        </w:tc>
      </w:tr>
      <w:tr w:rsidR="00936EBF" w:rsidRPr="00844EF0" w:rsidTr="00CF45F6">
        <w:tc>
          <w:tcPr>
            <w:tcW w:w="1981" w:type="dxa"/>
          </w:tcPr>
          <w:p w:rsidR="00936EBF" w:rsidRPr="00844EF0" w:rsidRDefault="00936EBF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lastRenderedPageBreak/>
              <w:t xml:space="preserve">Срок реализации </w:t>
            </w:r>
          </w:p>
        </w:tc>
        <w:tc>
          <w:tcPr>
            <w:tcW w:w="7788" w:type="dxa"/>
            <w:gridSpan w:val="2"/>
          </w:tcPr>
          <w:p w:rsidR="00936EBF" w:rsidRPr="00844EF0" w:rsidRDefault="00936EBF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5 лет (2021-2025</w:t>
            </w:r>
            <w:r w:rsidR="00854328">
              <w:rPr>
                <w:bCs/>
              </w:rPr>
              <w:t>гг.</w:t>
            </w:r>
            <w:r w:rsidRPr="00844EF0">
              <w:rPr>
                <w:bCs/>
              </w:rPr>
              <w:t>)</w:t>
            </w:r>
          </w:p>
        </w:tc>
      </w:tr>
    </w:tbl>
    <w:p w:rsidR="003D6C61" w:rsidRPr="00844EF0" w:rsidRDefault="003D6C61" w:rsidP="00844EF0">
      <w:pPr>
        <w:jc w:val="both"/>
        <w:rPr>
          <w:bCs/>
        </w:rPr>
      </w:pPr>
    </w:p>
    <w:p w:rsidR="00275BD7" w:rsidRPr="00844EF0" w:rsidRDefault="003C54B2" w:rsidP="00844EF0">
      <w:pPr>
        <w:jc w:val="both"/>
        <w:rPr>
          <w:b/>
          <w:bCs/>
        </w:rPr>
      </w:pPr>
      <w:r w:rsidRPr="00844EF0">
        <w:rPr>
          <w:b/>
          <w:bCs/>
        </w:rPr>
        <w:t>3. Краткое обоснование актуальности проекта (в т.ч. обоснование значимости для развития системы образования, (не более 9</w:t>
      </w:r>
      <w:r w:rsidR="00B243FA" w:rsidRPr="00844EF0">
        <w:rPr>
          <w:b/>
          <w:bCs/>
        </w:rPr>
        <w:t>00 знаков)</w:t>
      </w:r>
    </w:p>
    <w:p w:rsidR="00B243FA" w:rsidRPr="00844EF0" w:rsidRDefault="00090D2F" w:rsidP="00854328">
      <w:pPr>
        <w:ind w:firstLine="708"/>
        <w:jc w:val="both"/>
        <w:rPr>
          <w:shd w:val="clear" w:color="auto" w:fill="FFFFFF"/>
        </w:rPr>
      </w:pPr>
      <w:r w:rsidRPr="00844EF0">
        <w:rPr>
          <w:bCs/>
        </w:rPr>
        <w:t>В ходе реализации национального проекта «Образование», в</w:t>
      </w:r>
      <w:r w:rsidR="00275BD7" w:rsidRPr="00844EF0">
        <w:rPr>
          <w:bCs/>
        </w:rPr>
        <w:t xml:space="preserve"> рамках </w:t>
      </w:r>
      <w:r w:rsidR="00DC0CB3" w:rsidRPr="00844EF0">
        <w:rPr>
          <w:bCs/>
        </w:rPr>
        <w:t xml:space="preserve">направления </w:t>
      </w:r>
      <w:r w:rsidR="00275BD7" w:rsidRPr="00844EF0">
        <w:rPr>
          <w:bCs/>
        </w:rPr>
        <w:t>«Современная школа</w:t>
      </w:r>
      <w:r w:rsidR="00275BD7" w:rsidRPr="00844EF0">
        <w:rPr>
          <w:bCs/>
          <w:shd w:val="clear" w:color="auto" w:fill="FFFFFF" w:themeFill="background1"/>
        </w:rPr>
        <w:t>»</w:t>
      </w:r>
      <w:r w:rsidR="009A0653" w:rsidRPr="00844EF0">
        <w:rPr>
          <w:iCs/>
          <w:shd w:val="clear" w:color="auto" w:fill="FFFFFF" w:themeFill="background1"/>
        </w:rPr>
        <w:t xml:space="preserve"> (цель которого – внедрение современных технологий в образовательную среду, обновление содержания и методов обучения)</w:t>
      </w:r>
      <w:r w:rsidR="00275BD7" w:rsidRPr="00844EF0">
        <w:rPr>
          <w:bCs/>
        </w:rPr>
        <w:t xml:space="preserve"> стала формироваться федеральная сеть </w:t>
      </w:r>
      <w:r w:rsidR="00A03139" w:rsidRPr="00844EF0">
        <w:rPr>
          <w:bCs/>
        </w:rPr>
        <w:t>Ц</w:t>
      </w:r>
      <w:r w:rsidR="00275BD7" w:rsidRPr="00844EF0">
        <w:rPr>
          <w:bCs/>
        </w:rPr>
        <w:t xml:space="preserve">ентров образования цифрового, естественнонаучного, технического и гуманитарного </w:t>
      </w:r>
      <w:r w:rsidRPr="00844EF0">
        <w:rPr>
          <w:bCs/>
        </w:rPr>
        <w:t>профилей «Точка Роста». В октябре 2020г. Центр был открыт на базе МАОУ-СОШ №4 г.Асино</w:t>
      </w:r>
      <w:r w:rsidR="009A0653" w:rsidRPr="00844EF0">
        <w:rPr>
          <w:bCs/>
        </w:rPr>
        <w:t xml:space="preserve">. </w:t>
      </w:r>
      <w:r w:rsidR="009A0653" w:rsidRPr="00844EF0">
        <w:rPr>
          <w:shd w:val="clear" w:color="auto" w:fill="FFFFFF"/>
        </w:rPr>
        <w:t xml:space="preserve">Работа Центра предполагает </w:t>
      </w:r>
      <w:r w:rsidRPr="00844EF0">
        <w:rPr>
          <w:shd w:val="clear" w:color="auto" w:fill="FFFFFF"/>
        </w:rPr>
        <w:t>примен</w:t>
      </w:r>
      <w:r w:rsidR="009A0653" w:rsidRPr="00844EF0">
        <w:rPr>
          <w:shd w:val="clear" w:color="auto" w:fill="FFFFFF"/>
        </w:rPr>
        <w:t>ение</w:t>
      </w:r>
      <w:r w:rsidRPr="00844EF0">
        <w:rPr>
          <w:shd w:val="clear" w:color="auto" w:fill="FFFFFF"/>
        </w:rPr>
        <w:t xml:space="preserve"> современны</w:t>
      </w:r>
      <w:r w:rsidR="009A0653" w:rsidRPr="00844EF0">
        <w:rPr>
          <w:shd w:val="clear" w:color="auto" w:fill="FFFFFF"/>
        </w:rPr>
        <w:t>х</w:t>
      </w:r>
      <w:r w:rsidRPr="00844EF0">
        <w:rPr>
          <w:shd w:val="clear" w:color="auto" w:fill="FFFFFF"/>
        </w:rPr>
        <w:t xml:space="preserve"> информационны</w:t>
      </w:r>
      <w:r w:rsidR="009A0653" w:rsidRPr="00844EF0">
        <w:rPr>
          <w:shd w:val="clear" w:color="auto" w:fill="FFFFFF"/>
        </w:rPr>
        <w:t>х</w:t>
      </w:r>
      <w:r w:rsidRPr="00844EF0">
        <w:rPr>
          <w:shd w:val="clear" w:color="auto" w:fill="FFFFFF"/>
        </w:rPr>
        <w:t xml:space="preserve"> технологи</w:t>
      </w:r>
      <w:r w:rsidR="009A0653" w:rsidRPr="00844EF0">
        <w:rPr>
          <w:shd w:val="clear" w:color="auto" w:fill="FFFFFF"/>
        </w:rPr>
        <w:t>й</w:t>
      </w:r>
      <w:r w:rsidRPr="00844EF0">
        <w:rPr>
          <w:shd w:val="clear" w:color="auto" w:fill="FFFFFF"/>
        </w:rPr>
        <w:t>, средств обучения, учебно</w:t>
      </w:r>
      <w:r w:rsidR="009A0653" w:rsidRPr="00844EF0">
        <w:rPr>
          <w:shd w:val="clear" w:color="auto" w:fill="FFFFFF"/>
        </w:rPr>
        <w:t>го</w:t>
      </w:r>
      <w:r w:rsidRPr="00844EF0">
        <w:rPr>
          <w:shd w:val="clear" w:color="auto" w:fill="FFFFFF"/>
        </w:rPr>
        <w:t xml:space="preserve"> оборудовани</w:t>
      </w:r>
      <w:r w:rsidR="009A0653" w:rsidRPr="00844EF0">
        <w:rPr>
          <w:shd w:val="clear" w:color="auto" w:fill="FFFFFF"/>
        </w:rPr>
        <w:t>я</w:t>
      </w:r>
      <w:r w:rsidRPr="00844EF0">
        <w:rPr>
          <w:shd w:val="clear" w:color="auto" w:fill="FFFFFF"/>
        </w:rPr>
        <w:t>, высокоскоростно</w:t>
      </w:r>
      <w:r w:rsidR="009A0653" w:rsidRPr="00844EF0">
        <w:rPr>
          <w:shd w:val="clear" w:color="auto" w:fill="FFFFFF"/>
        </w:rPr>
        <w:t>го</w:t>
      </w:r>
      <w:r w:rsidRPr="00844EF0">
        <w:rPr>
          <w:shd w:val="clear" w:color="auto" w:fill="FFFFFF"/>
        </w:rPr>
        <w:t xml:space="preserve"> интернет</w:t>
      </w:r>
      <w:r w:rsidR="009A0653" w:rsidRPr="00844EF0">
        <w:rPr>
          <w:shd w:val="clear" w:color="auto" w:fill="FFFFFF"/>
        </w:rPr>
        <w:t>а</w:t>
      </w:r>
      <w:r w:rsidRPr="00844EF0">
        <w:rPr>
          <w:shd w:val="clear" w:color="auto" w:fill="FFFFFF"/>
        </w:rPr>
        <w:t xml:space="preserve"> и други</w:t>
      </w:r>
      <w:r w:rsidR="009A0653" w:rsidRPr="00844EF0">
        <w:rPr>
          <w:shd w:val="clear" w:color="auto" w:fill="FFFFFF"/>
        </w:rPr>
        <w:t>х</w:t>
      </w:r>
      <w:r w:rsidRPr="00844EF0">
        <w:rPr>
          <w:shd w:val="clear" w:color="auto" w:fill="FFFFFF"/>
        </w:rPr>
        <w:t xml:space="preserve"> ресурс</w:t>
      </w:r>
      <w:r w:rsidR="009A0653" w:rsidRPr="00844EF0">
        <w:rPr>
          <w:shd w:val="clear" w:color="auto" w:fill="FFFFFF"/>
        </w:rPr>
        <w:t xml:space="preserve">ов, что </w:t>
      </w:r>
      <w:r w:rsidRPr="00844EF0">
        <w:rPr>
          <w:shd w:val="clear" w:color="auto" w:fill="FFFFFF"/>
        </w:rPr>
        <w:t>послужат повышению качества и доступности образования</w:t>
      </w:r>
      <w:r w:rsidR="009A0653" w:rsidRPr="00844EF0">
        <w:rPr>
          <w:shd w:val="clear" w:color="auto" w:fill="FFFFFF"/>
        </w:rPr>
        <w:t xml:space="preserve">. </w:t>
      </w:r>
    </w:p>
    <w:p w:rsidR="00275BD7" w:rsidRPr="00844EF0" w:rsidRDefault="00B243FA" w:rsidP="00854328">
      <w:pPr>
        <w:ind w:firstLine="708"/>
        <w:jc w:val="both"/>
        <w:rPr>
          <w:bCs/>
          <w:shd w:val="clear" w:color="auto" w:fill="FFFFFF"/>
        </w:rPr>
      </w:pPr>
      <w:r w:rsidRPr="00844EF0">
        <w:rPr>
          <w:shd w:val="clear" w:color="auto" w:fill="FFFFFF"/>
        </w:rPr>
        <w:t>«</w:t>
      </w:r>
      <w:r w:rsidR="009A0653" w:rsidRPr="00844EF0">
        <w:rPr>
          <w:shd w:val="clear" w:color="auto" w:fill="FFFFFF"/>
        </w:rPr>
        <w:t>Т</w:t>
      </w:r>
      <w:r w:rsidR="009A0653" w:rsidRPr="00844EF0">
        <w:rPr>
          <w:bCs/>
          <w:shd w:val="clear" w:color="auto" w:fill="FFFFFF"/>
        </w:rPr>
        <w:t xml:space="preserve">очка </w:t>
      </w:r>
      <w:r w:rsidRPr="00844EF0">
        <w:rPr>
          <w:bCs/>
          <w:shd w:val="clear" w:color="auto" w:fill="FFFFFF"/>
        </w:rPr>
        <w:t>Р</w:t>
      </w:r>
      <w:r w:rsidR="009A0653" w:rsidRPr="00844EF0">
        <w:rPr>
          <w:bCs/>
          <w:shd w:val="clear" w:color="auto" w:fill="FFFFFF"/>
        </w:rPr>
        <w:t>оста</w:t>
      </w:r>
      <w:r w:rsidRPr="00844EF0">
        <w:rPr>
          <w:bCs/>
          <w:shd w:val="clear" w:color="auto" w:fill="FFFFFF"/>
        </w:rPr>
        <w:t>»</w:t>
      </w:r>
      <w:r w:rsidR="009A0653" w:rsidRPr="00844EF0">
        <w:rPr>
          <w:bCs/>
          <w:shd w:val="clear" w:color="auto" w:fill="FFFFFF"/>
        </w:rPr>
        <w:t xml:space="preserve"> – массовый переход на «цифру».  Цифровое образование сегодня – важное и необходимое условие для развития образовательной системы и повышения качественного уровня. </w:t>
      </w:r>
      <w:r w:rsidR="00A44979" w:rsidRPr="00844EF0">
        <w:rPr>
          <w:bCs/>
          <w:shd w:val="clear" w:color="auto" w:fill="FFFFFF"/>
        </w:rPr>
        <w:t>С</w:t>
      </w:r>
      <w:r w:rsidR="009A0653" w:rsidRPr="00844EF0">
        <w:rPr>
          <w:bCs/>
          <w:shd w:val="clear" w:color="auto" w:fill="FFFFFF"/>
        </w:rPr>
        <w:t>обытия, связанные с пандемией COVID19</w:t>
      </w:r>
      <w:r w:rsidR="00A44979" w:rsidRPr="00844EF0">
        <w:rPr>
          <w:bCs/>
          <w:shd w:val="clear" w:color="auto" w:fill="FFFFFF"/>
        </w:rPr>
        <w:t xml:space="preserve"> показали, что</w:t>
      </w:r>
      <w:r w:rsidR="009A0653" w:rsidRPr="00844EF0">
        <w:rPr>
          <w:bCs/>
          <w:shd w:val="clear" w:color="auto" w:fill="FFFFFF"/>
        </w:rPr>
        <w:t xml:space="preserve"> цифров</w:t>
      </w:r>
      <w:r w:rsidR="001376B8" w:rsidRPr="00844EF0">
        <w:rPr>
          <w:bCs/>
          <w:shd w:val="clear" w:color="auto" w:fill="FFFFFF"/>
        </w:rPr>
        <w:t>изация образования позволяет организовать непрерывный</w:t>
      </w:r>
      <w:r w:rsidR="008B7324" w:rsidRPr="00844EF0">
        <w:rPr>
          <w:bCs/>
          <w:shd w:val="clear" w:color="auto" w:fill="FFFFFF"/>
        </w:rPr>
        <w:t xml:space="preserve"> и эффективный </w:t>
      </w:r>
      <w:r w:rsidR="001376B8" w:rsidRPr="00844EF0">
        <w:rPr>
          <w:bCs/>
          <w:shd w:val="clear" w:color="auto" w:fill="FFFFFF"/>
        </w:rPr>
        <w:t>процесс</w:t>
      </w:r>
      <w:r w:rsidR="008B7324" w:rsidRPr="00844EF0">
        <w:rPr>
          <w:bCs/>
          <w:shd w:val="clear" w:color="auto" w:fill="FFFFFF"/>
        </w:rPr>
        <w:t xml:space="preserve"> обучения</w:t>
      </w:r>
      <w:r w:rsidR="00D443BA" w:rsidRPr="00844EF0">
        <w:rPr>
          <w:bCs/>
          <w:shd w:val="clear" w:color="auto" w:fill="FFFFFF"/>
        </w:rPr>
        <w:t>.</w:t>
      </w:r>
    </w:p>
    <w:p w:rsidR="00DC0CB3" w:rsidRPr="00844EF0" w:rsidRDefault="00DC0CB3" w:rsidP="00854328">
      <w:pPr>
        <w:ind w:firstLine="708"/>
        <w:jc w:val="both"/>
        <w:rPr>
          <w:bCs/>
          <w:shd w:val="clear" w:color="auto" w:fill="FFFFFF"/>
        </w:rPr>
      </w:pPr>
      <w:r w:rsidRPr="00844EF0">
        <w:rPr>
          <w:bCs/>
          <w:shd w:val="clear" w:color="auto" w:fill="FFFFFF"/>
        </w:rPr>
        <w:t xml:space="preserve">В рамках реализации данного сетевого инновационного проекта решаются актуальные задачи еще одного направления </w:t>
      </w:r>
      <w:r w:rsidR="008B7324" w:rsidRPr="00844EF0">
        <w:rPr>
          <w:bCs/>
          <w:shd w:val="clear" w:color="auto" w:fill="FFFFFF"/>
        </w:rPr>
        <w:t>н</w:t>
      </w:r>
      <w:r w:rsidRPr="00844EF0">
        <w:rPr>
          <w:bCs/>
        </w:rPr>
        <w:t xml:space="preserve">ационального проекта «Образование» - «Успех каждого ребенка» - выстраивание системы дополнительного образования, профориентации, создание комплексной модели поддержки талантливых (одаренных) детей. </w:t>
      </w:r>
      <w:r w:rsidR="008B7324" w:rsidRPr="00844EF0">
        <w:t xml:space="preserve">Реализация программ основного и дополнительного образования, реализуемых на базе Центра «Точка </w:t>
      </w:r>
      <w:r w:rsidR="00A44979" w:rsidRPr="00844EF0">
        <w:t>Р</w:t>
      </w:r>
      <w:r w:rsidR="008B7324" w:rsidRPr="00844EF0">
        <w:t>оста» позволит эффективно выявлять, поддерживать и развивать одаренных детей.</w:t>
      </w:r>
    </w:p>
    <w:p w:rsidR="008B7324" w:rsidRPr="005579AE" w:rsidRDefault="00DC0CB3" w:rsidP="00854328">
      <w:pPr>
        <w:ind w:firstLine="708"/>
        <w:jc w:val="both"/>
        <w:rPr>
          <w:bCs/>
        </w:rPr>
      </w:pPr>
      <w:r w:rsidRPr="00844EF0">
        <w:t>Проект     ориентирован на учащихся, учителей и родителей.   Важным моментом реализации программы являются индивидуальная  и групповая работа с учащимися, активизация их познавательных возможностей и творческого потенциала, организация работы по формированию у учащихся  и их родителей опыта выбора, выбора индивидуального образовательного маршрута  </w:t>
      </w:r>
      <w:r w:rsidR="00F17D99" w:rsidRPr="00844EF0">
        <w:t xml:space="preserve">прежде всего </w:t>
      </w:r>
      <w:r w:rsidRPr="00844EF0">
        <w:t>на средней   и старшей ступенях образования. Предполагается разработка и внедрение курсов по выбору учащихся и реализация предпрофильной подготовки и профильного обучения в 6-9 классах и в 10-11 классах, создание условий для проявления творческого потенциала учащихся через участие в конкурсах, олимпиадах, выставках.</w:t>
      </w:r>
    </w:p>
    <w:p w:rsidR="003C54B2" w:rsidRPr="00844EF0" w:rsidRDefault="003C54B2" w:rsidP="00844EF0">
      <w:pPr>
        <w:jc w:val="both"/>
        <w:rPr>
          <w:b/>
          <w:bCs/>
        </w:rPr>
      </w:pPr>
      <w:r w:rsidRPr="00844EF0">
        <w:rPr>
          <w:b/>
          <w:bCs/>
        </w:rPr>
        <w:t xml:space="preserve">4. Исходные теоретические положения, краткое обоснование инновационности проекта (в т.ч. обоснование значимости инноваций для региональной системы образования (не более 900 знаков). </w:t>
      </w:r>
    </w:p>
    <w:p w:rsidR="007D2922" w:rsidRDefault="00765B92" w:rsidP="007D2922">
      <w:pPr>
        <w:ind w:firstLine="708"/>
        <w:jc w:val="both"/>
      </w:pPr>
      <w:r w:rsidRPr="00844EF0">
        <w:t xml:space="preserve">Инновационность проекта заключается в создании особой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 Проект предполагает формирование у обучающихся представлений о тенденциях в развитии прежде всего </w:t>
      </w:r>
      <w:r w:rsidR="002E4A17" w:rsidRPr="00844EF0">
        <w:t>информационно-</w:t>
      </w:r>
      <w:r w:rsidRPr="00844EF0">
        <w:t>технической сферы</w:t>
      </w:r>
      <w:r w:rsidR="002E4A17" w:rsidRPr="00844EF0">
        <w:t>, цифрового образования</w:t>
      </w:r>
      <w:r w:rsidRPr="00844EF0">
        <w:t>. Педагогическая целесообразность программ обучения в Точках Роста заключается в том, что они являются целостной и непрерывной в течение всего процесса обучения и позволят обучающемуся шаг за шагом раскрывать в себе творческие возможности и самореализовываться в современном мире.</w:t>
      </w:r>
    </w:p>
    <w:p w:rsidR="00765B92" w:rsidRPr="00844EF0" w:rsidRDefault="00765B92" w:rsidP="007D2922">
      <w:pPr>
        <w:ind w:firstLine="708"/>
        <w:jc w:val="both"/>
      </w:pPr>
      <w:r w:rsidRPr="00844EF0">
        <w:t xml:space="preserve">В процессе изучения окружающего мира обучающиеся получат дополнительное образование в области информатики, географии, </w:t>
      </w:r>
      <w:r w:rsidR="007D2922">
        <w:t xml:space="preserve">биологии, химии, </w:t>
      </w:r>
      <w:r w:rsidRPr="00844EF0">
        <w:t xml:space="preserve">математики, физики, технологии и ОБЖ. Отличительной особенностью данных программ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 </w:t>
      </w:r>
    </w:p>
    <w:p w:rsidR="00EF3E01" w:rsidRPr="00844EF0" w:rsidRDefault="00EF3E01" w:rsidP="007D2922">
      <w:pPr>
        <w:autoSpaceDE w:val="0"/>
        <w:autoSpaceDN w:val="0"/>
        <w:adjustRightInd w:val="0"/>
        <w:ind w:firstLine="708"/>
        <w:jc w:val="both"/>
      </w:pPr>
      <w:r w:rsidRPr="00844EF0">
        <w:t>В ходе реализации проекта произойдет обновление содержания и совершенствование методов обучения, внедрение инноваций в процесс обучения.</w:t>
      </w:r>
      <w:r w:rsidRPr="00844EF0">
        <w:rPr>
          <w:shd w:val="clear" w:color="auto" w:fill="FFFFFF"/>
        </w:rPr>
        <w:t xml:space="preserve">Будут реализованы потребности современных школьников в получении не только фундаментальных знаний, но и формировании полезных навыков, которые позволят ориентироваться в современном высокотехнологичном мире и помогут им стать успешными. </w:t>
      </w:r>
    </w:p>
    <w:p w:rsidR="00EF3E01" w:rsidRPr="00844EF0" w:rsidRDefault="00EF3E01" w:rsidP="007D2922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844EF0">
        <w:rPr>
          <w:shd w:val="clear" w:color="auto" w:fill="FFFFFF"/>
        </w:rPr>
        <w:lastRenderedPageBreak/>
        <w:t xml:space="preserve">Педагоги смогут освоить технологии проектной работы с детьми, изучить инструменты и методы сопровождения проектной команды на разных этапах работы с учебным проектом, а это значит, что необходимая в рамках современных образовательных стандартов проектная деятельность в нашей школе выйдет на совершенно новый уровень, позволит ученикам реализовать себя в различных конкурсах проектов, предметных олимпиадах, выставках, конференциях. </w:t>
      </w:r>
    </w:p>
    <w:p w:rsidR="00EF3E01" w:rsidRPr="00844EF0" w:rsidRDefault="00EF3E01" w:rsidP="007D2922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844EF0">
        <w:rPr>
          <w:shd w:val="clear" w:color="auto" w:fill="FFFFFF"/>
        </w:rPr>
        <w:t>На новый уровень выйдет работа по направлению «Профориентация»</w:t>
      </w:r>
      <w:r w:rsidR="00991911" w:rsidRPr="00844EF0">
        <w:rPr>
          <w:shd w:val="clear" w:color="auto" w:fill="FFFFFF"/>
        </w:rPr>
        <w:t>.</w:t>
      </w:r>
    </w:p>
    <w:p w:rsidR="00EF3E01" w:rsidRPr="00844EF0" w:rsidRDefault="00EF3E01" w:rsidP="007D2922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844EF0">
        <w:rPr>
          <w:shd w:val="clear" w:color="auto" w:fill="FFFFFF"/>
        </w:rPr>
        <w:t xml:space="preserve">С обновлением содержания будет </w:t>
      </w:r>
      <w:r w:rsidR="00765B92" w:rsidRPr="00844EF0">
        <w:rPr>
          <w:shd w:val="clear" w:color="auto" w:fill="FFFFFF"/>
        </w:rPr>
        <w:t xml:space="preserve">продолжено </w:t>
      </w:r>
      <w:r w:rsidRPr="00844EF0">
        <w:rPr>
          <w:shd w:val="clear" w:color="auto" w:fill="FFFFFF"/>
        </w:rPr>
        <w:t>обновлен</w:t>
      </w:r>
      <w:r w:rsidR="00765B92" w:rsidRPr="00844EF0">
        <w:rPr>
          <w:shd w:val="clear" w:color="auto" w:fill="FFFFFF"/>
        </w:rPr>
        <w:t>ие</w:t>
      </w:r>
      <w:r w:rsidRPr="00844EF0">
        <w:rPr>
          <w:shd w:val="clear" w:color="auto" w:fill="FFFFFF"/>
        </w:rPr>
        <w:t xml:space="preserve"> пространств</w:t>
      </w:r>
      <w:r w:rsidR="00765B92" w:rsidRPr="00844EF0">
        <w:rPr>
          <w:shd w:val="clear" w:color="auto" w:fill="FFFFFF"/>
        </w:rPr>
        <w:t>а</w:t>
      </w:r>
      <w:r w:rsidRPr="00844EF0">
        <w:rPr>
          <w:shd w:val="clear" w:color="auto" w:fill="FFFFFF"/>
        </w:rPr>
        <w:t xml:space="preserve"> детского обучения и творчества, материально-технической базы</w:t>
      </w:r>
      <w:r w:rsidR="002E4A17" w:rsidRPr="00844EF0">
        <w:rPr>
          <w:shd w:val="clear" w:color="auto" w:fill="FFFFFF"/>
        </w:rPr>
        <w:t xml:space="preserve"> школы</w:t>
      </w:r>
      <w:r w:rsidRPr="00844EF0">
        <w:rPr>
          <w:shd w:val="clear" w:color="auto" w:fill="FFFFFF"/>
        </w:rPr>
        <w:t>.  Произойдет развитие инновационной инфраструктуры как фактора роста.</w:t>
      </w:r>
    </w:p>
    <w:p w:rsidR="003D6C61" w:rsidRPr="00844EF0" w:rsidRDefault="003D6C61" w:rsidP="00844EF0">
      <w:pPr>
        <w:jc w:val="both"/>
        <w:rPr>
          <w:bCs/>
        </w:rPr>
      </w:pPr>
    </w:p>
    <w:p w:rsidR="003C54B2" w:rsidRPr="00844EF0" w:rsidRDefault="003C54B2" w:rsidP="00844EF0">
      <w:pPr>
        <w:jc w:val="both"/>
        <w:rPr>
          <w:b/>
          <w:bCs/>
        </w:rPr>
      </w:pPr>
      <w:r w:rsidRPr="00844EF0">
        <w:rPr>
          <w:b/>
          <w:bCs/>
        </w:rPr>
        <w:t>5. Целевая аудитория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1734"/>
        <w:gridCol w:w="7506"/>
      </w:tblGrid>
      <w:tr w:rsidR="003C54B2" w:rsidRPr="00844EF0" w:rsidTr="00E96CD5">
        <w:tc>
          <w:tcPr>
            <w:tcW w:w="529" w:type="dxa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№</w:t>
            </w:r>
          </w:p>
        </w:tc>
        <w:tc>
          <w:tcPr>
            <w:tcW w:w="1734" w:type="dxa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Целевая аудитория</w:t>
            </w:r>
          </w:p>
        </w:tc>
        <w:tc>
          <w:tcPr>
            <w:tcW w:w="7506" w:type="dxa"/>
          </w:tcPr>
          <w:p w:rsidR="003C54B2" w:rsidRPr="00844EF0" w:rsidRDefault="003C54B2" w:rsidP="00844EF0">
            <w:pPr>
              <w:jc w:val="both"/>
              <w:rPr>
                <w:bCs/>
                <w:color w:val="FF0000"/>
              </w:rPr>
            </w:pPr>
            <w:r w:rsidRPr="00844EF0">
              <w:rPr>
                <w:bCs/>
              </w:rPr>
              <w:t>Описание значимости результатов проекта для целевой аудитории</w:t>
            </w:r>
          </w:p>
        </w:tc>
      </w:tr>
      <w:tr w:rsidR="003C54B2" w:rsidRPr="00844EF0" w:rsidTr="00E96CD5">
        <w:tc>
          <w:tcPr>
            <w:tcW w:w="529" w:type="dxa"/>
          </w:tcPr>
          <w:p w:rsidR="003C54B2" w:rsidRPr="00844EF0" w:rsidRDefault="007D2922" w:rsidP="00844EF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34" w:type="dxa"/>
          </w:tcPr>
          <w:p w:rsidR="003C54B2" w:rsidRPr="00844EF0" w:rsidRDefault="00243951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О</w:t>
            </w:r>
            <w:r w:rsidR="004B3AD8" w:rsidRPr="00844EF0">
              <w:rPr>
                <w:bCs/>
              </w:rPr>
              <w:t>бучающиеся</w:t>
            </w:r>
            <w:r w:rsidRPr="00844EF0">
              <w:rPr>
                <w:bCs/>
              </w:rPr>
              <w:t xml:space="preserve"> начальной школы</w:t>
            </w:r>
          </w:p>
        </w:tc>
        <w:tc>
          <w:tcPr>
            <w:tcW w:w="7506" w:type="dxa"/>
          </w:tcPr>
          <w:p w:rsidR="007C54FF" w:rsidRPr="00844EF0" w:rsidRDefault="002E4A17" w:rsidP="00844EF0">
            <w:pPr>
              <w:jc w:val="both"/>
            </w:pPr>
            <w:r w:rsidRPr="00844EF0">
              <w:t>формирование у обучающихся представлений о тенденциях в развитии прежде всего информационно-технической сферы.</w:t>
            </w:r>
            <w:r w:rsidR="00964CC7" w:rsidRPr="00844EF0">
              <w:rPr>
                <w:bCs/>
              </w:rPr>
              <w:t>Формирование у обучающихся основ</w:t>
            </w:r>
            <w:r w:rsidRPr="00844EF0">
              <w:rPr>
                <w:bCs/>
              </w:rPr>
              <w:t xml:space="preserve">цифровой </w:t>
            </w:r>
            <w:r w:rsidR="00964CC7" w:rsidRPr="00844EF0">
              <w:rPr>
                <w:bCs/>
              </w:rPr>
              <w:t>грамотности.</w:t>
            </w:r>
          </w:p>
        </w:tc>
      </w:tr>
      <w:tr w:rsidR="00243951" w:rsidRPr="00844EF0" w:rsidTr="00E96CD5">
        <w:tc>
          <w:tcPr>
            <w:tcW w:w="529" w:type="dxa"/>
          </w:tcPr>
          <w:p w:rsidR="00243951" w:rsidRPr="00844EF0" w:rsidRDefault="007D2922" w:rsidP="00844EF0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34" w:type="dxa"/>
          </w:tcPr>
          <w:p w:rsidR="00243951" w:rsidRPr="00844EF0" w:rsidRDefault="00243951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Обучающиеся основной школы</w:t>
            </w:r>
          </w:p>
        </w:tc>
        <w:tc>
          <w:tcPr>
            <w:tcW w:w="7506" w:type="dxa"/>
          </w:tcPr>
          <w:p w:rsidR="00243951" w:rsidRPr="00844EF0" w:rsidRDefault="007C54FF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Формировани</w:t>
            </w:r>
            <w:r w:rsidR="001E6569" w:rsidRPr="00844EF0">
              <w:rPr>
                <w:bCs/>
              </w:rPr>
              <w:t xml:space="preserve">е у </w:t>
            </w:r>
            <w:r w:rsidR="00991911" w:rsidRPr="00844EF0">
              <w:rPr>
                <w:bCs/>
              </w:rPr>
              <w:t>обу</w:t>
            </w:r>
            <w:r w:rsidR="001E6569" w:rsidRPr="00844EF0">
              <w:rPr>
                <w:bCs/>
              </w:rPr>
              <w:t>ча</w:t>
            </w:r>
            <w:r w:rsidR="00991911" w:rsidRPr="00844EF0">
              <w:rPr>
                <w:bCs/>
              </w:rPr>
              <w:t>ю</w:t>
            </w:r>
            <w:r w:rsidR="001E6569" w:rsidRPr="00844EF0">
              <w:rPr>
                <w:bCs/>
              </w:rPr>
              <w:t>щихся обобщенных учебно-</w:t>
            </w:r>
            <w:r w:rsidRPr="00844EF0">
              <w:rPr>
                <w:bCs/>
              </w:rPr>
              <w:t>познавательных умений</w:t>
            </w:r>
            <w:r w:rsidR="00964CC7" w:rsidRPr="00844EF0">
              <w:rPr>
                <w:bCs/>
              </w:rPr>
              <w:t>.Положительнаядинамика</w:t>
            </w:r>
            <w:r w:rsidRPr="00844EF0">
              <w:rPr>
                <w:bCs/>
              </w:rPr>
              <w:t xml:space="preserve"> уровня сформированности экспери</w:t>
            </w:r>
            <w:r w:rsidR="003459DD" w:rsidRPr="00844EF0">
              <w:rPr>
                <w:bCs/>
              </w:rPr>
              <w:t xml:space="preserve">ментальных, графических умений </w:t>
            </w:r>
            <w:r w:rsidRPr="00844EF0">
              <w:rPr>
                <w:bCs/>
              </w:rPr>
              <w:t xml:space="preserve">и качества усвоения </w:t>
            </w:r>
            <w:r w:rsidRPr="00844EF0">
              <w:rPr>
                <w:bCs/>
                <w:color w:val="000000" w:themeColor="text1"/>
              </w:rPr>
              <w:t>общ</w:t>
            </w:r>
            <w:r w:rsidR="00991911" w:rsidRPr="00844EF0">
              <w:rPr>
                <w:bCs/>
                <w:color w:val="000000" w:themeColor="text1"/>
              </w:rPr>
              <w:t>е</w:t>
            </w:r>
            <w:r w:rsidRPr="00844EF0">
              <w:rPr>
                <w:bCs/>
                <w:color w:val="000000" w:themeColor="text1"/>
              </w:rPr>
              <w:t xml:space="preserve">научных понятий </w:t>
            </w:r>
            <w:r w:rsidRPr="00844EF0">
              <w:rPr>
                <w:bCs/>
              </w:rPr>
              <w:t>и законов</w:t>
            </w:r>
            <w:r w:rsidR="00964CC7" w:rsidRPr="00844EF0">
              <w:t>. Ф</w:t>
            </w:r>
            <w:r w:rsidR="00964CC7" w:rsidRPr="00844EF0">
              <w:rPr>
                <w:bCs/>
              </w:rPr>
              <w:t>ормирование высокой экспериментальной культуры</w:t>
            </w:r>
            <w:r w:rsidRPr="00844EF0">
              <w:rPr>
                <w:bCs/>
              </w:rPr>
              <w:t>.</w:t>
            </w:r>
            <w:r w:rsidR="00964CC7" w:rsidRPr="00844EF0">
              <w:t xml:space="preserve"> Подготовка детей к изучению </w:t>
            </w:r>
            <w:r w:rsidR="00991911" w:rsidRPr="00844EF0">
              <w:t xml:space="preserve">интегрированных </w:t>
            </w:r>
            <w:r w:rsidR="00964CC7" w:rsidRPr="00844EF0">
              <w:t>учебных курсовв старших классах.</w:t>
            </w:r>
          </w:p>
        </w:tc>
      </w:tr>
      <w:tr w:rsidR="00243951" w:rsidRPr="00844EF0" w:rsidTr="00E96CD5">
        <w:tc>
          <w:tcPr>
            <w:tcW w:w="529" w:type="dxa"/>
          </w:tcPr>
          <w:p w:rsidR="00243951" w:rsidRPr="00844EF0" w:rsidRDefault="007D2922" w:rsidP="00844EF0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34" w:type="dxa"/>
          </w:tcPr>
          <w:p w:rsidR="00243951" w:rsidRPr="00844EF0" w:rsidRDefault="00243951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Обучающиеся средней школы</w:t>
            </w:r>
          </w:p>
        </w:tc>
        <w:tc>
          <w:tcPr>
            <w:tcW w:w="7506" w:type="dxa"/>
          </w:tcPr>
          <w:p w:rsidR="00243951" w:rsidRPr="00844EF0" w:rsidRDefault="00964CC7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Создание прочного</w:t>
            </w:r>
            <w:r w:rsidR="00804D24" w:rsidRPr="00844EF0">
              <w:rPr>
                <w:bCs/>
              </w:rPr>
              <w:t xml:space="preserve"> фундамент</w:t>
            </w:r>
            <w:r w:rsidRPr="00844EF0">
              <w:rPr>
                <w:bCs/>
              </w:rPr>
              <w:t>а</w:t>
            </w:r>
            <w:r w:rsidR="00804D24" w:rsidRPr="00844EF0">
              <w:rPr>
                <w:bCs/>
              </w:rPr>
              <w:t xml:space="preserve"> для самостоятельного выбора сферы будущей деятельности или продолжения образования учащихся.</w:t>
            </w:r>
            <w:r w:rsidRPr="00844EF0">
              <w:rPr>
                <w:bCs/>
              </w:rPr>
              <w:t xml:space="preserve"> Обобщенные знания выпускников должны выступить надежной ориентационной основой и рабочим инструментом для эффективного практического - профессионального, социального, образовательного и самообразовательного, развивающего действия. </w:t>
            </w:r>
          </w:p>
          <w:p w:rsidR="00DE2C11" w:rsidRPr="00844EF0" w:rsidRDefault="00804D24" w:rsidP="00844EF0">
            <w:pPr>
              <w:jc w:val="both"/>
            </w:pPr>
            <w:r w:rsidRPr="00844EF0">
              <w:rPr>
                <w:bCs/>
              </w:rPr>
              <w:t>Формирование самостоятельной познавательной деятельности ученика старшей школы</w:t>
            </w:r>
            <w:r w:rsidR="001E6569" w:rsidRPr="00844EF0">
              <w:t>.</w:t>
            </w:r>
          </w:p>
          <w:p w:rsidR="00A86238" w:rsidRPr="00844EF0" w:rsidRDefault="001E6569" w:rsidP="00844EF0">
            <w:pPr>
              <w:jc w:val="both"/>
            </w:pPr>
            <w:r w:rsidRPr="00844EF0">
              <w:t xml:space="preserve">Повышение качества знаний, </w:t>
            </w:r>
            <w:r w:rsidR="00A86238" w:rsidRPr="00844EF0">
              <w:t>получение высоких баллов по результатам ЕГЭ</w:t>
            </w:r>
            <w:r w:rsidR="00B243FA" w:rsidRPr="00844EF0">
              <w:t>.</w:t>
            </w:r>
          </w:p>
          <w:p w:rsidR="00964CC7" w:rsidRPr="00844EF0" w:rsidRDefault="00964CC7" w:rsidP="00844EF0">
            <w:pPr>
              <w:jc w:val="both"/>
              <w:rPr>
                <w:bCs/>
                <w:color w:val="FF0000"/>
              </w:rPr>
            </w:pPr>
            <w:r w:rsidRPr="00844EF0">
              <w:t xml:space="preserve">Овладение практическими навыками, необходимыми для подготовки к жизни, продолжению образования, трудовой деятельности в </w:t>
            </w:r>
            <w:r w:rsidR="00B243FA" w:rsidRPr="00844EF0">
              <w:t>различных областях знаний.</w:t>
            </w:r>
          </w:p>
        </w:tc>
      </w:tr>
      <w:tr w:rsidR="003C54B2" w:rsidRPr="00844EF0" w:rsidTr="00E96CD5">
        <w:tc>
          <w:tcPr>
            <w:tcW w:w="529" w:type="dxa"/>
          </w:tcPr>
          <w:p w:rsidR="003C54B2" w:rsidRPr="00844EF0" w:rsidRDefault="007D2922" w:rsidP="00844EF0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34" w:type="dxa"/>
          </w:tcPr>
          <w:p w:rsidR="004B3AD8" w:rsidRPr="00844EF0" w:rsidRDefault="00E05FE1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Р</w:t>
            </w:r>
            <w:r w:rsidR="004B3AD8" w:rsidRPr="00844EF0">
              <w:rPr>
                <w:bCs/>
              </w:rPr>
              <w:t>одители</w:t>
            </w:r>
          </w:p>
          <w:p w:rsidR="003C54B2" w:rsidRPr="00844EF0" w:rsidRDefault="003C54B2" w:rsidP="00844EF0">
            <w:pPr>
              <w:jc w:val="both"/>
              <w:rPr>
                <w:bCs/>
              </w:rPr>
            </w:pPr>
          </w:p>
        </w:tc>
        <w:tc>
          <w:tcPr>
            <w:tcW w:w="7506" w:type="dxa"/>
          </w:tcPr>
          <w:p w:rsidR="006F7B33" w:rsidRPr="00844EF0" w:rsidRDefault="006F7B33" w:rsidP="00844EF0">
            <w:pPr>
              <w:jc w:val="both"/>
              <w:rPr>
                <w:bCs/>
                <w:color w:val="FF0000"/>
              </w:rPr>
            </w:pPr>
            <w:r w:rsidRPr="00844EF0">
              <w:rPr>
                <w:bCs/>
              </w:rPr>
              <w:t>Привлечение представителей родительской общественности к организации и участию в образовательных мероприятиях</w:t>
            </w:r>
            <w:r w:rsidR="001E6569" w:rsidRPr="00844EF0">
              <w:rPr>
                <w:bCs/>
              </w:rPr>
              <w:t xml:space="preserve">, </w:t>
            </w:r>
            <w:r w:rsidR="00EF20E2" w:rsidRPr="00844EF0">
              <w:rPr>
                <w:bCs/>
              </w:rPr>
              <w:t>повыше</w:t>
            </w:r>
            <w:r w:rsidRPr="00844EF0">
              <w:rPr>
                <w:bCs/>
              </w:rPr>
              <w:t xml:space="preserve">ние компетентности родителей </w:t>
            </w:r>
            <w:r w:rsidR="00EF20E2" w:rsidRPr="00844EF0">
              <w:rPr>
                <w:bCs/>
              </w:rPr>
              <w:t xml:space="preserve">по развитию познавательной активности </w:t>
            </w:r>
            <w:r w:rsidR="00040FD1" w:rsidRPr="00844EF0">
              <w:rPr>
                <w:bCs/>
              </w:rPr>
              <w:t xml:space="preserve">школьников </w:t>
            </w:r>
            <w:r w:rsidR="00EF20E2" w:rsidRPr="00844EF0">
              <w:rPr>
                <w:bCs/>
              </w:rPr>
              <w:t xml:space="preserve">в процессе </w:t>
            </w:r>
            <w:r w:rsidR="001E6569" w:rsidRPr="00844EF0">
              <w:rPr>
                <w:bCs/>
              </w:rPr>
              <w:t>домашнего экспериментирования</w:t>
            </w:r>
            <w:r w:rsidR="00EF20E2" w:rsidRPr="00844EF0">
              <w:rPr>
                <w:bCs/>
              </w:rPr>
              <w:t>.</w:t>
            </w:r>
          </w:p>
        </w:tc>
      </w:tr>
      <w:tr w:rsidR="004B3AD8" w:rsidRPr="00844EF0" w:rsidTr="00E96CD5">
        <w:tc>
          <w:tcPr>
            <w:tcW w:w="529" w:type="dxa"/>
          </w:tcPr>
          <w:p w:rsidR="004B3AD8" w:rsidRPr="00844EF0" w:rsidRDefault="007D2922" w:rsidP="00844EF0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34" w:type="dxa"/>
          </w:tcPr>
          <w:p w:rsidR="004B3AD8" w:rsidRPr="00844EF0" w:rsidRDefault="004B3AD8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Педагоги</w:t>
            </w:r>
            <w:r w:rsidR="00E024CF" w:rsidRPr="00844EF0">
              <w:rPr>
                <w:bCs/>
              </w:rPr>
              <w:t xml:space="preserve"> (учителя предметов естественно-научного направления)</w:t>
            </w:r>
          </w:p>
        </w:tc>
        <w:tc>
          <w:tcPr>
            <w:tcW w:w="7506" w:type="dxa"/>
          </w:tcPr>
          <w:p w:rsidR="00914FDD" w:rsidRPr="00844EF0" w:rsidRDefault="00B243FA" w:rsidP="00844EF0">
            <w:pPr>
              <w:jc w:val="both"/>
              <w:rPr>
                <w:color w:val="FF0000"/>
              </w:rPr>
            </w:pPr>
            <w:r w:rsidRPr="00844EF0">
              <w:t>Повышение профессиональной компетентности педагогов образовательных организаций за счет освоения ими технологий проектной деятельности с детьми, изучения проектных методик, групповых форм обучения в коворкингах, инструментов и методов создания межпредметных проектов и сопровождения команды исполнителей на разных этапах работы с учебным проектом</w:t>
            </w:r>
            <w:r w:rsidR="006F7B33" w:rsidRPr="00844EF0">
              <w:rPr>
                <w:bCs/>
              </w:rPr>
              <w:t>.</w:t>
            </w:r>
          </w:p>
        </w:tc>
      </w:tr>
    </w:tbl>
    <w:p w:rsidR="00DC3837" w:rsidRPr="00844EF0" w:rsidRDefault="00DC3837" w:rsidP="00844EF0">
      <w:pPr>
        <w:jc w:val="both"/>
        <w:rPr>
          <w:b/>
          <w:bCs/>
        </w:rPr>
      </w:pPr>
    </w:p>
    <w:p w:rsidR="00B243FA" w:rsidRPr="00844EF0" w:rsidRDefault="003C54B2" w:rsidP="00844EF0">
      <w:pPr>
        <w:jc w:val="both"/>
      </w:pPr>
      <w:r w:rsidRPr="00844EF0">
        <w:rPr>
          <w:b/>
          <w:bCs/>
        </w:rPr>
        <w:t>6. Достигнутые и ожидаемые результаты и эффекты проекта с обоснованием устойчивости результатов проекта по окончании его реализации, включая механизмы его ресурсного обеспечения (не более 1000 знаков).</w:t>
      </w:r>
    </w:p>
    <w:p w:rsidR="00F17D99" w:rsidRPr="00844EF0" w:rsidRDefault="00F17D99" w:rsidP="007D2922">
      <w:pPr>
        <w:ind w:firstLine="708"/>
        <w:contextualSpacing/>
        <w:jc w:val="both"/>
        <w:rPr>
          <w:rFonts w:eastAsia="Calibri"/>
          <w:bCs/>
        </w:rPr>
      </w:pPr>
      <w:r w:rsidRPr="00844EF0">
        <w:rPr>
          <w:color w:val="000000"/>
        </w:rPr>
        <w:t xml:space="preserve">Участие в федеральном проекте «Современная школа» и открытие Центра образования цифрового и гуманитарного профилей «Точка роста» на базе нашей школы  позволило создать условия для формирования социальной культуры, навыков проектной деятельности учащихся, стимулирование активности, инициативы и повышение уровня образования в целом, для реализации разноуровневых общеобразовательных программ дополнительного образования, а </w:t>
      </w:r>
      <w:r w:rsidRPr="00844EF0">
        <w:rPr>
          <w:color w:val="000000"/>
        </w:rPr>
        <w:lastRenderedPageBreak/>
        <w:t>также в будущем возможности школе стать центром притяжения социокультурной жизни, цифрового, естественно-научного и гуманитарного образования, проводником новых технологий.</w:t>
      </w:r>
    </w:p>
    <w:p w:rsidR="008B7324" w:rsidRPr="00844EF0" w:rsidRDefault="008B7324" w:rsidP="00844EF0">
      <w:pPr>
        <w:jc w:val="both"/>
      </w:pPr>
    </w:p>
    <w:p w:rsidR="00C42111" w:rsidRPr="007D2922" w:rsidRDefault="007D2922" w:rsidP="00844EF0">
      <w:pPr>
        <w:widowControl w:val="0"/>
        <w:tabs>
          <w:tab w:val="left" w:pos="426"/>
        </w:tabs>
        <w:jc w:val="both"/>
        <w:rPr>
          <w:bCs/>
          <w:u w:val="single"/>
        </w:rPr>
      </w:pPr>
      <w:r>
        <w:rPr>
          <w:bCs/>
        </w:rPr>
        <w:tab/>
      </w:r>
      <w:r w:rsidR="00C42111" w:rsidRPr="007D2922">
        <w:rPr>
          <w:bCs/>
          <w:u w:val="single"/>
        </w:rPr>
        <w:t>Достигнутые результаты:</w:t>
      </w:r>
    </w:p>
    <w:p w:rsidR="00936EBF" w:rsidRPr="00844EF0" w:rsidRDefault="00C42111" w:rsidP="00844EF0">
      <w:pPr>
        <w:pStyle w:val="af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bCs/>
        </w:rPr>
      </w:pPr>
      <w:r w:rsidRPr="00844EF0">
        <w:rPr>
          <w:color w:val="00000A"/>
        </w:rPr>
        <w:t>Созданы организационные условия деятельности Центра образования цифрового и гуманитарного профиля</w:t>
      </w:r>
    </w:p>
    <w:p w:rsidR="00C42111" w:rsidRPr="00844EF0" w:rsidRDefault="00C42111" w:rsidP="00844EF0">
      <w:pPr>
        <w:pStyle w:val="af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bCs/>
        </w:rPr>
      </w:pPr>
      <w:r w:rsidRPr="00844EF0">
        <w:rPr>
          <w:color w:val="00000A"/>
        </w:rPr>
        <w:t>Обеспечено оснащение Центра современным высокотехнологичным оборудованием и средствами обучения, способствующими формированию современных компетенций и навыков у детей, в том числе по предметным областям "Технология", "Информатика", "Основы безопасности жизнедеятельности", в части внеурочной деятельности и реализации</w:t>
      </w:r>
    </w:p>
    <w:p w:rsidR="00936EBF" w:rsidRPr="00844EF0" w:rsidRDefault="00C42111" w:rsidP="00844EF0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A"/>
        </w:rPr>
      </w:pPr>
      <w:r w:rsidRPr="00844EF0">
        <w:rPr>
          <w:color w:val="00000A"/>
        </w:rPr>
        <w:t>дополнительных общеобразовательных программ.</w:t>
      </w:r>
    </w:p>
    <w:p w:rsidR="00C42111" w:rsidRPr="00844EF0" w:rsidRDefault="00C42111" w:rsidP="00844EF0">
      <w:pPr>
        <w:pStyle w:val="af2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A"/>
        </w:rPr>
      </w:pPr>
      <w:r w:rsidRPr="00844EF0">
        <w:rPr>
          <w:color w:val="00000A"/>
        </w:rPr>
        <w:t>Повышен уровень профессиональных компетенций руководящих и педагогических</w:t>
      </w:r>
    </w:p>
    <w:p w:rsidR="00936EBF" w:rsidRPr="00844EF0" w:rsidRDefault="00C42111" w:rsidP="00844EF0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A"/>
        </w:rPr>
      </w:pPr>
      <w:r w:rsidRPr="00844EF0">
        <w:rPr>
          <w:color w:val="00000A"/>
        </w:rPr>
        <w:t>работников по направлениям деятельности Центра образования цифрового и гуманитарного профиля.</w:t>
      </w:r>
    </w:p>
    <w:p w:rsidR="00C42111" w:rsidRPr="00844EF0" w:rsidRDefault="00C42111" w:rsidP="00844EF0">
      <w:pPr>
        <w:pStyle w:val="af2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A"/>
        </w:rPr>
      </w:pPr>
      <w:r w:rsidRPr="00844EF0">
        <w:rPr>
          <w:color w:val="00000A"/>
        </w:rPr>
        <w:t>Разработаны и реализованы программы деятельности Центра (рабочие программы</w:t>
      </w:r>
    </w:p>
    <w:p w:rsidR="00936EBF" w:rsidRPr="00844EF0" w:rsidRDefault="00C42111" w:rsidP="00844EF0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A"/>
        </w:rPr>
      </w:pPr>
      <w:r w:rsidRPr="00844EF0">
        <w:rPr>
          <w:color w:val="00000A"/>
        </w:rPr>
        <w:t>по предметам «ОБЖ, «Технология», «Информатика» в условиях обеспечения реализации Концепций по предметам, программы внеурочной деятельности; дополнительные общеразвивающие программы, направленные на развитие современных цифровых, технологических и гуманитарных компетенции детей и взрослых; программы социо-культурных мероприятий.</w:t>
      </w:r>
    </w:p>
    <w:p w:rsidR="00C42111" w:rsidRPr="005579AE" w:rsidRDefault="00C42111" w:rsidP="00844EF0">
      <w:pPr>
        <w:pStyle w:val="af2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A"/>
        </w:rPr>
      </w:pPr>
      <w:r w:rsidRPr="00844EF0">
        <w:rPr>
          <w:color w:val="00000A"/>
        </w:rPr>
        <w:t>Разработан и проведен мониторинг оценки качества деятельности Центра (количество детей, количество взрослых, охваченных программами деятельности Центра; количество объединений (клубы, лаборатории, мастерские, студии); программ, реализованных Центром; повышение уровня развития цифровых и гуманитарных компетенций.</w:t>
      </w:r>
    </w:p>
    <w:p w:rsidR="00C42111" w:rsidRPr="00844EF0" w:rsidRDefault="007D2922" w:rsidP="00844EF0">
      <w:pPr>
        <w:tabs>
          <w:tab w:val="left" w:pos="284"/>
        </w:tabs>
        <w:contextualSpacing/>
        <w:jc w:val="both"/>
        <w:rPr>
          <w:rFonts w:eastAsia="Calibri"/>
          <w:bCs/>
          <w:u w:val="single"/>
        </w:rPr>
      </w:pPr>
      <w:r>
        <w:rPr>
          <w:rFonts w:eastAsia="Calibri"/>
          <w:bCs/>
          <w:u w:val="single"/>
        </w:rPr>
        <w:tab/>
      </w:r>
      <w:r w:rsidR="00C42111" w:rsidRPr="00844EF0">
        <w:rPr>
          <w:rFonts w:eastAsia="Calibri"/>
          <w:bCs/>
          <w:u w:val="single"/>
        </w:rPr>
        <w:t>Ожидаемые результаты:</w:t>
      </w:r>
    </w:p>
    <w:p w:rsidR="00EA7259" w:rsidRPr="00844EF0" w:rsidRDefault="00EA7259" w:rsidP="00844EF0">
      <w:pPr>
        <w:shd w:val="clear" w:color="auto" w:fill="FFFFFF"/>
        <w:jc w:val="both"/>
        <w:rPr>
          <w:color w:val="000000" w:themeColor="text1"/>
        </w:rPr>
      </w:pPr>
      <w:r w:rsidRPr="00844EF0">
        <w:rPr>
          <w:color w:val="000000" w:themeColor="text1"/>
        </w:rPr>
        <w:t>- разработана система управления по обеспечению реализации инновационного проекта;</w:t>
      </w:r>
    </w:p>
    <w:p w:rsidR="00EA7259" w:rsidRPr="00844EF0" w:rsidRDefault="00EA7259" w:rsidP="00844EF0">
      <w:pPr>
        <w:shd w:val="clear" w:color="auto" w:fill="FFFFFF"/>
        <w:jc w:val="both"/>
        <w:rPr>
          <w:color w:val="000000" w:themeColor="text1"/>
        </w:rPr>
      </w:pPr>
      <w:r w:rsidRPr="00844EF0">
        <w:rPr>
          <w:color w:val="000000" w:themeColor="text1"/>
        </w:rPr>
        <w:t>- разработан комплекс мониторинговых мероприятий по оценке эффективности реализации инновационного проекта;</w:t>
      </w:r>
    </w:p>
    <w:p w:rsidR="00EA7259" w:rsidRPr="00844EF0" w:rsidRDefault="00EA7259" w:rsidP="00844EF0">
      <w:pPr>
        <w:shd w:val="clear" w:color="auto" w:fill="FFFFFF"/>
        <w:jc w:val="both"/>
        <w:rPr>
          <w:color w:val="000000" w:themeColor="text1"/>
        </w:rPr>
      </w:pPr>
      <w:r w:rsidRPr="00844EF0">
        <w:rPr>
          <w:color w:val="000000" w:themeColor="text1"/>
        </w:rPr>
        <w:t>- создана система информационной поддержки;</w:t>
      </w:r>
    </w:p>
    <w:p w:rsidR="00EA7259" w:rsidRPr="00844EF0" w:rsidRDefault="00EA7259" w:rsidP="00844EF0">
      <w:pPr>
        <w:shd w:val="clear" w:color="auto" w:fill="FFFFFF"/>
        <w:jc w:val="both"/>
        <w:rPr>
          <w:color w:val="000000" w:themeColor="text1"/>
        </w:rPr>
      </w:pPr>
      <w:r w:rsidRPr="00844EF0">
        <w:rPr>
          <w:color w:val="000000" w:themeColor="text1"/>
        </w:rPr>
        <w:t xml:space="preserve">- </w:t>
      </w:r>
      <w:r w:rsidR="002D5F2A" w:rsidRPr="00844EF0">
        <w:rPr>
          <w:color w:val="000000" w:themeColor="text1"/>
        </w:rPr>
        <w:t xml:space="preserve">создана </w:t>
      </w:r>
      <w:r w:rsidRPr="00844EF0">
        <w:rPr>
          <w:color w:val="000000" w:themeColor="text1"/>
        </w:rPr>
        <w:t xml:space="preserve">современная развивающая образовательная среда </w:t>
      </w:r>
      <w:r w:rsidR="002D5F2A" w:rsidRPr="00844EF0">
        <w:rPr>
          <w:color w:val="000000" w:themeColor="text1"/>
        </w:rPr>
        <w:t>школы</w:t>
      </w:r>
      <w:r w:rsidRPr="00844EF0">
        <w:rPr>
          <w:color w:val="000000" w:themeColor="text1"/>
        </w:rPr>
        <w:t>;</w:t>
      </w:r>
    </w:p>
    <w:p w:rsidR="00EA7259" w:rsidRPr="00844EF0" w:rsidRDefault="00EA7259" w:rsidP="00844EF0">
      <w:pPr>
        <w:shd w:val="clear" w:color="auto" w:fill="FFFFFF"/>
        <w:jc w:val="both"/>
        <w:rPr>
          <w:color w:val="000000" w:themeColor="text1"/>
        </w:rPr>
      </w:pPr>
      <w:r w:rsidRPr="00844EF0">
        <w:rPr>
          <w:color w:val="000000" w:themeColor="text1"/>
        </w:rPr>
        <w:t>- повышен уров</w:t>
      </w:r>
      <w:r w:rsidR="00936EBF" w:rsidRPr="00844EF0">
        <w:rPr>
          <w:color w:val="000000" w:themeColor="text1"/>
        </w:rPr>
        <w:t>ень</w:t>
      </w:r>
      <w:r w:rsidRPr="00844EF0">
        <w:rPr>
          <w:color w:val="000000" w:themeColor="text1"/>
        </w:rPr>
        <w:t xml:space="preserve"> профессиональной компетентности педагогов;</w:t>
      </w:r>
    </w:p>
    <w:p w:rsidR="002D5F2A" w:rsidRPr="00844EF0" w:rsidRDefault="00EA7259" w:rsidP="00844EF0">
      <w:pPr>
        <w:shd w:val="clear" w:color="auto" w:fill="FFFFFF"/>
        <w:jc w:val="both"/>
        <w:rPr>
          <w:color w:val="000000" w:themeColor="text1"/>
        </w:rPr>
      </w:pPr>
      <w:r w:rsidRPr="00844EF0">
        <w:rPr>
          <w:color w:val="000000" w:themeColor="text1"/>
        </w:rPr>
        <w:t xml:space="preserve">- разработаны комплексы авторских методических продуктов, </w:t>
      </w:r>
      <w:r w:rsidR="002D5F2A" w:rsidRPr="00844EF0">
        <w:rPr>
          <w:color w:val="000000" w:themeColor="text1"/>
        </w:rPr>
        <w:t>образовательные программы</w:t>
      </w:r>
    </w:p>
    <w:p w:rsidR="002D5F2A" w:rsidRPr="00844EF0" w:rsidRDefault="002D5F2A" w:rsidP="00844EF0">
      <w:pPr>
        <w:shd w:val="clear" w:color="auto" w:fill="FFFFFF"/>
        <w:jc w:val="both"/>
        <w:rPr>
          <w:color w:val="000000" w:themeColor="text1"/>
        </w:rPr>
      </w:pPr>
      <w:r w:rsidRPr="00844EF0">
        <w:rPr>
          <w:color w:val="000000" w:themeColor="text1"/>
        </w:rPr>
        <w:t>- разработ</w:t>
      </w:r>
      <w:r w:rsidR="00936EBF" w:rsidRPr="00844EF0">
        <w:rPr>
          <w:color w:val="000000" w:themeColor="text1"/>
        </w:rPr>
        <w:t>аны</w:t>
      </w:r>
      <w:r w:rsidRPr="00844EF0">
        <w:rPr>
          <w:color w:val="000000" w:themeColor="text1"/>
        </w:rPr>
        <w:t xml:space="preserve"> и выпу</w:t>
      </w:r>
      <w:r w:rsidR="00936EBF" w:rsidRPr="00844EF0">
        <w:rPr>
          <w:color w:val="000000" w:themeColor="text1"/>
        </w:rPr>
        <w:t>щены</w:t>
      </w:r>
      <w:r w:rsidRPr="00844EF0">
        <w:rPr>
          <w:color w:val="000000" w:themeColor="text1"/>
        </w:rPr>
        <w:t xml:space="preserve"> собственны</w:t>
      </w:r>
      <w:r w:rsidR="00936EBF" w:rsidRPr="00844EF0">
        <w:rPr>
          <w:color w:val="000000" w:themeColor="text1"/>
        </w:rPr>
        <w:t>е</w:t>
      </w:r>
      <w:r w:rsidRPr="00844EF0">
        <w:rPr>
          <w:color w:val="000000" w:themeColor="text1"/>
        </w:rPr>
        <w:t xml:space="preserve"> образовательны</w:t>
      </w:r>
      <w:r w:rsidR="00936EBF" w:rsidRPr="00844EF0">
        <w:rPr>
          <w:color w:val="000000" w:themeColor="text1"/>
        </w:rPr>
        <w:t>е</w:t>
      </w:r>
      <w:r w:rsidRPr="00844EF0">
        <w:rPr>
          <w:color w:val="000000" w:themeColor="text1"/>
        </w:rPr>
        <w:t xml:space="preserve"> продукт</w:t>
      </w:r>
      <w:r w:rsidR="00936EBF" w:rsidRPr="00844EF0">
        <w:rPr>
          <w:color w:val="000000" w:themeColor="text1"/>
        </w:rPr>
        <w:t>ы</w:t>
      </w:r>
      <w:r w:rsidRPr="00844EF0">
        <w:rPr>
          <w:color w:val="000000" w:themeColor="text1"/>
        </w:rPr>
        <w:t>, методически</w:t>
      </w:r>
      <w:r w:rsidR="00936EBF" w:rsidRPr="00844EF0">
        <w:rPr>
          <w:color w:val="000000" w:themeColor="text1"/>
        </w:rPr>
        <w:t>е</w:t>
      </w:r>
      <w:r w:rsidRPr="00844EF0">
        <w:rPr>
          <w:color w:val="000000" w:themeColor="text1"/>
        </w:rPr>
        <w:t xml:space="preserve"> рекомендаци</w:t>
      </w:r>
      <w:r w:rsidR="00936EBF" w:rsidRPr="00844EF0">
        <w:rPr>
          <w:color w:val="000000" w:themeColor="text1"/>
        </w:rPr>
        <w:t>и</w:t>
      </w:r>
      <w:r w:rsidRPr="00844EF0">
        <w:rPr>
          <w:color w:val="000000" w:themeColor="text1"/>
        </w:rPr>
        <w:t xml:space="preserve"> по внедрению инновационной проекта в образовательный процесс; </w:t>
      </w:r>
    </w:p>
    <w:p w:rsidR="00EA7259" w:rsidRPr="00844EF0" w:rsidRDefault="002D5F2A" w:rsidP="00844EF0">
      <w:pPr>
        <w:shd w:val="clear" w:color="auto" w:fill="FFFFFF"/>
        <w:jc w:val="both"/>
        <w:rPr>
          <w:color w:val="000000" w:themeColor="text1"/>
        </w:rPr>
      </w:pPr>
      <w:r w:rsidRPr="00844EF0">
        <w:rPr>
          <w:color w:val="000000" w:themeColor="text1"/>
        </w:rPr>
        <w:t>- трансляция инновационного педагогического опыта на различных уровнях.</w:t>
      </w:r>
    </w:p>
    <w:p w:rsidR="002D5F2A" w:rsidRPr="00844EF0" w:rsidRDefault="002D5F2A" w:rsidP="00844EF0">
      <w:pPr>
        <w:shd w:val="clear" w:color="auto" w:fill="FFFFFF"/>
        <w:jc w:val="both"/>
        <w:rPr>
          <w:color w:val="333333"/>
        </w:rPr>
      </w:pPr>
    </w:p>
    <w:p w:rsidR="003C54B2" w:rsidRPr="00844EF0" w:rsidRDefault="003C54B2" w:rsidP="00844EF0">
      <w:pPr>
        <w:jc w:val="both"/>
        <w:rPr>
          <w:b/>
          <w:bCs/>
        </w:rPr>
      </w:pPr>
      <w:r w:rsidRPr="00844EF0">
        <w:rPr>
          <w:b/>
          <w:bCs/>
        </w:rPr>
        <w:t>7. Система управления и мониторинг реализации проекта.</w:t>
      </w:r>
    </w:p>
    <w:p w:rsidR="00EA5D2C" w:rsidRPr="00844EF0" w:rsidRDefault="007B7301" w:rsidP="007D2922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44EF0">
        <w:rPr>
          <w:rFonts w:eastAsia="TimesNewRomanPSMT"/>
        </w:rPr>
        <w:t xml:space="preserve">Для координации работы </w:t>
      </w:r>
      <w:r w:rsidR="00132DA3" w:rsidRPr="00844EF0">
        <w:rPr>
          <w:rFonts w:eastAsia="TimesNewRomanPSMT"/>
        </w:rPr>
        <w:t xml:space="preserve">над проектом </w:t>
      </w:r>
      <w:r w:rsidRPr="00844EF0">
        <w:rPr>
          <w:rFonts w:eastAsia="TimesNewRomanPSMT"/>
        </w:rPr>
        <w:t xml:space="preserve">создана проектная команда. </w:t>
      </w:r>
      <w:r w:rsidR="00DE6178" w:rsidRPr="00844EF0">
        <w:rPr>
          <w:rFonts w:eastAsia="TimesNewRomanPSMT"/>
        </w:rPr>
        <w:t>Соблюдаются принципы</w:t>
      </w:r>
      <w:r w:rsidR="00EA5D2C" w:rsidRPr="00844EF0">
        <w:rPr>
          <w:rFonts w:eastAsia="TimesNewRomanPSMT"/>
        </w:rPr>
        <w:t xml:space="preserve"> проектного управления:</w:t>
      </w:r>
    </w:p>
    <w:p w:rsidR="00EA5D2C" w:rsidRPr="00844EF0" w:rsidRDefault="00EA5D2C" w:rsidP="00844EF0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44EF0">
        <w:rPr>
          <w:rFonts w:eastAsia="TimesNewRomanPSMT"/>
        </w:rPr>
        <w:t>- определение целей, результатов, содержания, этапов и границ проекта;</w:t>
      </w:r>
    </w:p>
    <w:p w:rsidR="00EA5D2C" w:rsidRPr="00844EF0" w:rsidRDefault="00EA5D2C" w:rsidP="00844EF0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44EF0">
        <w:rPr>
          <w:rFonts w:eastAsia="TimesNewRomanPSMT"/>
        </w:rPr>
        <w:t xml:space="preserve">- распределение ролей </w:t>
      </w:r>
      <w:r w:rsidR="00936EBF" w:rsidRPr="00844EF0">
        <w:rPr>
          <w:rFonts w:eastAsia="TimesNewRomanPSMT"/>
        </w:rPr>
        <w:t>и</w:t>
      </w:r>
      <w:r w:rsidRPr="00844EF0">
        <w:rPr>
          <w:rFonts w:eastAsia="TimesNewRomanPSMT"/>
        </w:rPr>
        <w:t xml:space="preserve"> ответственности в проекте;</w:t>
      </w:r>
    </w:p>
    <w:p w:rsidR="00936EBF" w:rsidRPr="00844EF0" w:rsidRDefault="00EA5D2C" w:rsidP="00844EF0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44EF0">
        <w:rPr>
          <w:rFonts w:eastAsia="TimesNewRomanPSMT"/>
        </w:rPr>
        <w:t>- в ходе реализации</w:t>
      </w:r>
      <w:r w:rsidR="00936EBF" w:rsidRPr="00844EF0">
        <w:rPr>
          <w:rFonts w:eastAsia="TimesNewRomanPSMT"/>
        </w:rPr>
        <w:t xml:space="preserve">- </w:t>
      </w:r>
      <w:r w:rsidRPr="00844EF0">
        <w:rPr>
          <w:rFonts w:eastAsia="TimesNewRomanPSMT"/>
        </w:rPr>
        <w:t xml:space="preserve">акцент на оставшуюся часть проекта. </w:t>
      </w:r>
    </w:p>
    <w:p w:rsidR="00EA5D2C" w:rsidRPr="00844EF0" w:rsidRDefault="00EA5D2C" w:rsidP="007D2922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44EF0">
        <w:rPr>
          <w:rFonts w:eastAsia="TimesNewRomanPSMT"/>
        </w:rPr>
        <w:t>Основной инструмент контроля – прогнозирование.</w:t>
      </w:r>
    </w:p>
    <w:p w:rsidR="007B7301" w:rsidRPr="00844EF0" w:rsidRDefault="007B7301" w:rsidP="007D2922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844EF0">
        <w:rPr>
          <w:rFonts w:eastAsia="TimesNewRomanPSMT"/>
        </w:rPr>
        <w:t xml:space="preserve">Руководителем проектной команды является директор школы. </w:t>
      </w:r>
      <w:r w:rsidR="00C22572" w:rsidRPr="00844EF0">
        <w:rPr>
          <w:rFonts w:eastAsia="TimesNewRomanPSMT"/>
        </w:rPr>
        <w:t xml:space="preserve">В проектной команде установлено разделение на рабочие группы в соответствии с функциями и полномочиями ее членов. </w:t>
      </w:r>
      <w:r w:rsidRPr="00844EF0">
        <w:rPr>
          <w:rFonts w:eastAsia="TimesNewRomanPSMT"/>
        </w:rPr>
        <w:t xml:space="preserve"> Проектная команда устанавливает связи, заключает договора с партнерскими организациями и общественностью, планирует и проводит образовательные события</w:t>
      </w:r>
      <w:r w:rsidR="00132DA3" w:rsidRPr="00844EF0">
        <w:rPr>
          <w:rFonts w:eastAsia="TimesNewRomanPSMT"/>
        </w:rPr>
        <w:t xml:space="preserve">, </w:t>
      </w:r>
      <w:r w:rsidRPr="00844EF0">
        <w:rPr>
          <w:rFonts w:eastAsia="TimesNewRomanPSMT"/>
        </w:rPr>
        <w:t xml:space="preserve">организует контроль исполнения, проводит мониторинг реализации проекта. </w:t>
      </w:r>
      <w:r w:rsidR="00C22572" w:rsidRPr="00844EF0">
        <w:rPr>
          <w:rFonts w:eastAsia="TimesNewRomanPSMT"/>
        </w:rPr>
        <w:t xml:space="preserve">Проектной командой разработан план-график реализации проекта, </w:t>
      </w:r>
      <w:r w:rsidR="003D6C61" w:rsidRPr="00844EF0">
        <w:rPr>
          <w:rFonts w:eastAsia="TimesNewRomanPSMT"/>
        </w:rPr>
        <w:t xml:space="preserve">выполнение </w:t>
      </w:r>
      <w:r w:rsidR="00C22572" w:rsidRPr="00844EF0">
        <w:rPr>
          <w:rFonts w:eastAsia="TimesNewRomanPSMT"/>
        </w:rPr>
        <w:t>отчет</w:t>
      </w:r>
      <w:r w:rsidR="003D6C61" w:rsidRPr="00844EF0">
        <w:rPr>
          <w:rFonts w:eastAsia="TimesNewRomanPSMT"/>
        </w:rPr>
        <w:t>а</w:t>
      </w:r>
      <w:r w:rsidR="00C22572" w:rsidRPr="00844EF0">
        <w:rPr>
          <w:rFonts w:eastAsia="TimesNewRomanPSMT"/>
        </w:rPr>
        <w:t xml:space="preserve">  по итогам  реализации каждого этапа </w:t>
      </w:r>
      <w:r w:rsidR="00E83340" w:rsidRPr="00844EF0">
        <w:rPr>
          <w:rFonts w:eastAsia="TimesNewRomanPSMT"/>
        </w:rPr>
        <w:t xml:space="preserve">и направления деятельности, </w:t>
      </w:r>
      <w:r w:rsidR="00C22572" w:rsidRPr="00844EF0">
        <w:rPr>
          <w:rFonts w:eastAsia="TimesNewRomanPSMT"/>
        </w:rPr>
        <w:t>в том числе в части выполн</w:t>
      </w:r>
      <w:r w:rsidR="00B3140C" w:rsidRPr="00844EF0">
        <w:rPr>
          <w:rFonts w:eastAsia="TimesNewRomanPSMT"/>
        </w:rPr>
        <w:t xml:space="preserve">ения технического задания РВЦИ и в </w:t>
      </w:r>
      <w:r w:rsidR="000A5838" w:rsidRPr="00844EF0">
        <w:rPr>
          <w:color w:val="000000"/>
          <w:shd w:val="clear" w:color="auto" w:fill="FFFFFF"/>
        </w:rPr>
        <w:t xml:space="preserve"> рамках реализации региональн</w:t>
      </w:r>
      <w:r w:rsidR="002D74B3" w:rsidRPr="00844EF0">
        <w:rPr>
          <w:color w:val="000000"/>
          <w:shd w:val="clear" w:color="auto" w:fill="FFFFFF"/>
        </w:rPr>
        <w:t>ых</w:t>
      </w:r>
      <w:r w:rsidR="000A5838" w:rsidRPr="00844EF0">
        <w:rPr>
          <w:color w:val="000000"/>
          <w:shd w:val="clear" w:color="auto" w:fill="FFFFFF"/>
        </w:rPr>
        <w:t xml:space="preserve"> проект</w:t>
      </w:r>
      <w:r w:rsidR="002D74B3" w:rsidRPr="00844EF0">
        <w:rPr>
          <w:color w:val="000000"/>
          <w:shd w:val="clear" w:color="auto" w:fill="FFFFFF"/>
        </w:rPr>
        <w:t>ов</w:t>
      </w:r>
      <w:r w:rsidR="000A5838" w:rsidRPr="00844EF0">
        <w:rPr>
          <w:color w:val="000000"/>
          <w:shd w:val="clear" w:color="auto" w:fill="FFFFFF"/>
        </w:rPr>
        <w:t xml:space="preserve"> «Развитие естественнонаучного образования обучающихся на основе школьно-университетского партнерства и сетевого взаимодействия образовательных организаций Томской области»</w:t>
      </w:r>
      <w:r w:rsidR="002D74B3" w:rsidRPr="00844EF0">
        <w:rPr>
          <w:color w:val="000000"/>
          <w:shd w:val="clear" w:color="auto" w:fill="FFFFFF"/>
        </w:rPr>
        <w:t xml:space="preserve">, </w:t>
      </w:r>
      <w:r w:rsidR="002D74B3" w:rsidRPr="00844EF0">
        <w:lastRenderedPageBreak/>
        <w:t>«Формирование предпринимательской  компетенции детей и молодежи  Томской области, «Развитие медиаобразования в образовательных учреждениях Томской области».</w:t>
      </w:r>
    </w:p>
    <w:p w:rsidR="00E35772" w:rsidRPr="00844EF0" w:rsidRDefault="00E35772" w:rsidP="00844EF0">
      <w:pPr>
        <w:jc w:val="both"/>
        <w:rPr>
          <w:bCs/>
        </w:rPr>
      </w:pPr>
    </w:p>
    <w:p w:rsidR="002D74B3" w:rsidRPr="005579AE" w:rsidRDefault="003C54B2" w:rsidP="00844EF0">
      <w:pPr>
        <w:jc w:val="both"/>
        <w:rPr>
          <w:b/>
          <w:bCs/>
        </w:rPr>
      </w:pPr>
      <w:r w:rsidRPr="00844EF0">
        <w:rPr>
          <w:b/>
          <w:bCs/>
        </w:rPr>
        <w:t>8. Перспективы развития проекта (ограничение по знакам – не более 1000 знаков).</w:t>
      </w:r>
    </w:p>
    <w:p w:rsidR="002D74B3" w:rsidRPr="00844EF0" w:rsidRDefault="002D74B3" w:rsidP="00844EF0">
      <w:pPr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Широкое внедрение модели непрерывного образования и учительского роста, направленной на совершенствование профессионального мастерства и компетенций, качества обучения и воспитания;</w:t>
      </w:r>
    </w:p>
    <w:p w:rsidR="002D74B3" w:rsidRPr="00844EF0" w:rsidRDefault="002D74B3" w:rsidP="00844EF0">
      <w:pPr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тиражирование продуктов инновационной деятельности педагогов в широкую практику;</w:t>
      </w:r>
    </w:p>
    <w:p w:rsidR="002D74B3" w:rsidRPr="00844EF0" w:rsidRDefault="002D74B3" w:rsidP="00844EF0">
      <w:pPr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развитие новых направлений деятельности образовательной организации (медиаобразования, школьного телевидения, Коуч-центра в области музейной педагогики и краеведения, ресурсной лаборатории по наставничеству и др.);</w:t>
      </w:r>
    </w:p>
    <w:p w:rsidR="002D74B3" w:rsidRPr="00844EF0" w:rsidRDefault="002D74B3" w:rsidP="00844EF0">
      <w:pPr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реализация направлений проекта на международном уровне;</w:t>
      </w:r>
    </w:p>
    <w:p w:rsidR="002D74B3" w:rsidRPr="00844EF0" w:rsidRDefault="002D74B3" w:rsidP="00844EF0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</w:pPr>
      <w:r w:rsidRPr="00844EF0">
        <w:rPr>
          <w:rFonts w:eastAsia="Calibri"/>
          <w:bCs/>
        </w:rPr>
        <w:t>разработка новых проектов, продолжающих развитие достижений и идей данного</w:t>
      </w:r>
      <w:r w:rsidR="007D2922">
        <w:rPr>
          <w:rFonts w:eastAsia="Calibri"/>
          <w:bCs/>
        </w:rPr>
        <w:t xml:space="preserve"> проекта;</w:t>
      </w:r>
    </w:p>
    <w:p w:rsidR="002D74B3" w:rsidRPr="00844EF0" w:rsidRDefault="007D2922" w:rsidP="00844EF0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</w:pPr>
      <w:r>
        <w:t>у</w:t>
      </w:r>
      <w:r w:rsidR="002D74B3" w:rsidRPr="00844EF0">
        <w:t xml:space="preserve"> обучающихся сформированы современные технологические и гуманитарные компетенции и навыки; личностные УУД: самоопределение в различных сферах -профессиональное, личностное; осознание смысла и мотива обучения, связи между ними</w:t>
      </w:r>
      <w:r w:rsidR="002D5F2A" w:rsidRPr="00844EF0">
        <w:t>.</w:t>
      </w:r>
    </w:p>
    <w:p w:rsidR="00A0007D" w:rsidRPr="00844EF0" w:rsidRDefault="00A0007D" w:rsidP="00844EF0">
      <w:pPr>
        <w:jc w:val="both"/>
        <w:rPr>
          <w:b/>
          <w:bCs/>
        </w:rPr>
      </w:pPr>
    </w:p>
    <w:p w:rsidR="005167BE" w:rsidRPr="00844EF0" w:rsidRDefault="003C54B2" w:rsidP="00844EF0">
      <w:pPr>
        <w:rPr>
          <w:b/>
          <w:bCs/>
        </w:rPr>
      </w:pPr>
      <w:r w:rsidRPr="00844EF0">
        <w:rPr>
          <w:b/>
          <w:bCs/>
        </w:rPr>
        <w:t>9. Ресурсное обеспечение проекта:</w:t>
      </w:r>
    </w:p>
    <w:p w:rsidR="00744B30" w:rsidRPr="00844EF0" w:rsidRDefault="003C54B2" w:rsidP="00844EF0">
      <w:pPr>
        <w:jc w:val="both"/>
        <w:rPr>
          <w:bCs/>
        </w:rPr>
      </w:pPr>
      <w:r w:rsidRPr="00844EF0">
        <w:rPr>
          <w:bCs/>
        </w:rPr>
        <w:t>9.1. Кадровое обеспечение проекта:</w:t>
      </w:r>
    </w:p>
    <w:tbl>
      <w:tblPr>
        <w:tblStyle w:val="21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701"/>
        <w:gridCol w:w="2835"/>
        <w:gridCol w:w="3397"/>
      </w:tblGrid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7D2922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ФИО сотрудника/</w:t>
            </w:r>
          </w:p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сотрудников</w:t>
            </w:r>
          </w:p>
        </w:tc>
        <w:tc>
          <w:tcPr>
            <w:tcW w:w="1701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Должность, образование, ученая степень(при наличии), ученое звание (при наличии)</w:t>
            </w:r>
          </w:p>
        </w:tc>
        <w:tc>
          <w:tcPr>
            <w:tcW w:w="283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Наименование проектов (международных, федеральных, региональных), выполненных (выполняемых) при участии специалиста в течение последних 5 лет.</w:t>
            </w:r>
          </w:p>
        </w:tc>
        <w:tc>
          <w:tcPr>
            <w:tcW w:w="3397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Функционал сотрудника/сотрудников в проекте организации-соискателя</w:t>
            </w:r>
          </w:p>
        </w:tc>
      </w:tr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Селезнева Елена Николаевна</w:t>
            </w:r>
          </w:p>
        </w:tc>
        <w:tc>
          <w:tcPr>
            <w:tcW w:w="1701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Директор школы</w:t>
            </w:r>
          </w:p>
        </w:tc>
        <w:tc>
          <w:tcPr>
            <w:tcW w:w="283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Инновационный образовательный проект «Построение индивидуальной траектории самоопределения обучающихся в области естественнонаучного образования (подготовки медицинских кадров)</w:t>
            </w:r>
          </w:p>
        </w:tc>
        <w:tc>
          <w:tcPr>
            <w:tcW w:w="3397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Плановое и финансовое управление Организация взаимодействия с социальными партнёрами.</w:t>
            </w:r>
          </w:p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Разработка локальных актов</w:t>
            </w:r>
          </w:p>
        </w:tc>
      </w:tr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Захарушкина Елена Евгеньевна</w:t>
            </w:r>
          </w:p>
        </w:tc>
        <w:tc>
          <w:tcPr>
            <w:tcW w:w="1701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Заместитель директора </w:t>
            </w:r>
          </w:p>
        </w:tc>
        <w:tc>
          <w:tcPr>
            <w:tcW w:w="2835" w:type="dxa"/>
          </w:tcPr>
          <w:p w:rsidR="002E4A17" w:rsidRPr="00844EF0" w:rsidRDefault="002E4A17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kern w:val="36"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>Инновационный образовательный проект «Построение индивидуальной траектории самоопределения обучающихся в области естественнонаучного образования (подготовки медицинских кадров)</w:t>
            </w:r>
          </w:p>
          <w:p w:rsidR="002E4A17" w:rsidRPr="00844EF0" w:rsidRDefault="002E4A17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kern w:val="36"/>
              </w:rPr>
            </w:pPr>
          </w:p>
          <w:p w:rsidR="002E4A17" w:rsidRPr="00844EF0" w:rsidRDefault="002E4A17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kern w:val="36"/>
              </w:rPr>
            </w:pPr>
            <w:r w:rsidRPr="00844EF0">
              <w:rPr>
                <w:rFonts w:ascii="Times New Roman" w:hAnsi="Times New Roman"/>
                <w:kern w:val="36"/>
              </w:rPr>
              <w:t>Школьный куратор регионального проекта «Развитие региональной инновационной инфраструктуры: сеть Ресурсно-внедренческих центров инноваций»</w:t>
            </w:r>
          </w:p>
        </w:tc>
        <w:tc>
          <w:tcPr>
            <w:tcW w:w="3397" w:type="dxa"/>
          </w:tcPr>
          <w:p w:rsidR="002B0CD9" w:rsidRPr="00844EF0" w:rsidRDefault="002E4A17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Осуществление контроля и координации взаимодействия участников проекта; - осуществление контроля качества планирования и организации учебной деятельности по программам дополнительного профессионального образования;</w:t>
            </w:r>
          </w:p>
          <w:p w:rsidR="002E4A17" w:rsidRPr="00844EF0" w:rsidRDefault="002E4A17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 -обобщение и распространение опыта по реализации проекта</w:t>
            </w:r>
          </w:p>
          <w:p w:rsidR="002E4A17" w:rsidRPr="00844EF0" w:rsidRDefault="002E4A17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 xml:space="preserve">Организация взаимодействия с социальными партнёрами. </w:t>
            </w:r>
          </w:p>
          <w:p w:rsidR="002E4A17" w:rsidRPr="007D2922" w:rsidRDefault="002E4A17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Нормативно-методическое обеспечение реализации проекта.</w:t>
            </w:r>
            <w:r w:rsidRPr="00844EF0">
              <w:rPr>
                <w:rFonts w:ascii="Times New Roman" w:hAnsi="Times New Roman"/>
                <w:lang w:eastAsia="en-US"/>
              </w:rPr>
              <w:t xml:space="preserve"> Организационно-</w:t>
            </w:r>
            <w:r w:rsidRPr="00844EF0">
              <w:rPr>
                <w:rFonts w:ascii="Times New Roman" w:hAnsi="Times New Roman"/>
                <w:lang w:eastAsia="en-US"/>
              </w:rPr>
              <w:lastRenderedPageBreak/>
              <w:t>методическая работа. Оформление материалов проекта, публикаций, аналитика.</w:t>
            </w:r>
          </w:p>
        </w:tc>
      </w:tr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lastRenderedPageBreak/>
              <w:t>3</w:t>
            </w:r>
          </w:p>
        </w:tc>
        <w:tc>
          <w:tcPr>
            <w:tcW w:w="1843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Кудинова Светлана Николаевна</w:t>
            </w:r>
          </w:p>
        </w:tc>
        <w:tc>
          <w:tcPr>
            <w:tcW w:w="1701" w:type="dxa"/>
          </w:tcPr>
          <w:p w:rsidR="002E4A17" w:rsidRPr="007D2922" w:rsidRDefault="002E4A17" w:rsidP="007D2922">
            <w:pPr>
              <w:ind w:right="-102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7D2922">
              <w:rPr>
                <w:rFonts w:ascii="Times New Roman" w:hAnsi="Times New Roman"/>
                <w:bCs/>
                <w:sz w:val="23"/>
                <w:szCs w:val="23"/>
              </w:rPr>
              <w:t>Руководитель структурного подразделения «Центр образования цифрового и гуманитарного профилей «Точка роста». Учитель технологии</w:t>
            </w:r>
          </w:p>
        </w:tc>
        <w:tc>
          <w:tcPr>
            <w:tcW w:w="2835" w:type="dxa"/>
          </w:tcPr>
          <w:p w:rsidR="002E4A17" w:rsidRPr="00844EF0" w:rsidRDefault="002C29B0" w:rsidP="00844EF0">
            <w:pPr>
              <w:jc w:val="both"/>
              <w:rPr>
                <w:rFonts w:ascii="Times New Roman" w:hAnsi="Times New Roman"/>
                <w:bCs/>
              </w:rPr>
            </w:pPr>
            <w:hyperlink r:id="rId9" w:history="1">
              <w:r w:rsidR="002E4A17" w:rsidRPr="00844EF0">
                <w:rPr>
                  <w:rFonts w:ascii="Times New Roman" w:hAnsi="Times New Roman"/>
                  <w:shd w:val="clear" w:color="auto" w:fill="FFFFFF"/>
                  <w:lang w:eastAsia="en-US"/>
                </w:rPr>
                <w:t>Региональный проект «Формирование предпринимательской компетентности детей и молодёжи Томской области на 2016-2020 годы»</w:t>
              </w:r>
            </w:hyperlink>
          </w:p>
        </w:tc>
        <w:tc>
          <w:tcPr>
            <w:tcW w:w="3397" w:type="dxa"/>
          </w:tcPr>
          <w:p w:rsidR="002E4A17" w:rsidRPr="00844EF0" w:rsidRDefault="00EA5D2C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-</w:t>
            </w:r>
            <w:r w:rsidR="002E4A17" w:rsidRPr="00844EF0">
              <w:rPr>
                <w:rFonts w:ascii="Times New Roman" w:hAnsi="Times New Roman"/>
                <w:lang w:eastAsia="en-US"/>
              </w:rPr>
              <w:t xml:space="preserve">Осуществление контроля и координации взаимодействия участников проекта; </w:t>
            </w:r>
          </w:p>
          <w:p w:rsidR="00EA5D2C" w:rsidRPr="00844EF0" w:rsidRDefault="002E4A17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-осуществление контроля качества планирования и организации учебной деятельности по программам доп</w:t>
            </w:r>
            <w:r w:rsidR="007D2922">
              <w:rPr>
                <w:rFonts w:ascii="Times New Roman" w:hAnsi="Times New Roman"/>
                <w:lang w:eastAsia="en-US"/>
              </w:rPr>
              <w:t>.</w:t>
            </w:r>
            <w:r w:rsidRPr="00844EF0">
              <w:rPr>
                <w:rFonts w:ascii="Times New Roman" w:hAnsi="Times New Roman"/>
                <w:lang w:eastAsia="en-US"/>
              </w:rPr>
              <w:t xml:space="preserve">профессионального образования; </w:t>
            </w:r>
          </w:p>
          <w:p w:rsidR="002E4A17" w:rsidRPr="00844EF0" w:rsidRDefault="002E4A17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-обобщение и распространение опыта по реализации проекта</w:t>
            </w:r>
            <w:r w:rsidR="00EA5D2C" w:rsidRPr="00844EF0">
              <w:rPr>
                <w:rFonts w:ascii="Times New Roman" w:hAnsi="Times New Roman"/>
                <w:lang w:eastAsia="en-US"/>
              </w:rPr>
              <w:t>;</w:t>
            </w:r>
          </w:p>
          <w:p w:rsidR="00EA5D2C" w:rsidRPr="00844EF0" w:rsidRDefault="00EA5D2C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</w:rPr>
              <w:t>-</w:t>
            </w:r>
            <w:r w:rsidRPr="00844EF0">
              <w:rPr>
                <w:rFonts w:ascii="Times New Roman" w:hAnsi="Times New Roman"/>
                <w:lang w:eastAsia="en-US"/>
              </w:rPr>
              <w:t xml:space="preserve">разработка и апробация программ дополнительного образования и внеурочной деятельности технологической направленности. </w:t>
            </w:r>
          </w:p>
        </w:tc>
      </w:tr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Кривенцов Леонид Александрович</w:t>
            </w:r>
          </w:p>
        </w:tc>
        <w:tc>
          <w:tcPr>
            <w:tcW w:w="1701" w:type="dxa"/>
          </w:tcPr>
          <w:p w:rsidR="002E4A17" w:rsidRPr="00844EF0" w:rsidRDefault="002E4A17" w:rsidP="007D2922">
            <w:pPr>
              <w:ind w:right="-102"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Учитель информатики</w:t>
            </w:r>
          </w:p>
        </w:tc>
        <w:tc>
          <w:tcPr>
            <w:tcW w:w="2835" w:type="dxa"/>
          </w:tcPr>
          <w:p w:rsidR="002E4A17" w:rsidRPr="00844EF0" w:rsidRDefault="002E4A17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kern w:val="36"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>Инновационный образовательный проект «Построение индивидуальной траектории самоопределения обучающихся в области естественнонаучного образования (подготовки медицинских кадров)</w:t>
            </w:r>
            <w:r w:rsidR="00EA5D2C" w:rsidRPr="00844EF0">
              <w:rPr>
                <w:rFonts w:ascii="Times New Roman" w:eastAsiaTheme="majorEastAsia" w:hAnsi="Times New Roman"/>
                <w:bCs/>
                <w:lang w:eastAsia="en-US"/>
              </w:rPr>
              <w:t>2017-2021г.</w:t>
            </w:r>
          </w:p>
        </w:tc>
        <w:tc>
          <w:tcPr>
            <w:tcW w:w="3397" w:type="dxa"/>
          </w:tcPr>
          <w:p w:rsidR="002E4A17" w:rsidRPr="00844EF0" w:rsidRDefault="002E4A17" w:rsidP="00844EF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Техническая поддержка проекта, информационное наполнение интернет ресурса. </w:t>
            </w:r>
          </w:p>
          <w:p w:rsidR="002E4A17" w:rsidRPr="00844EF0" w:rsidRDefault="002E4A17" w:rsidP="00844EF0">
            <w:pPr>
              <w:shd w:val="clear" w:color="auto" w:fill="FFFFFF"/>
              <w:rPr>
                <w:rFonts w:ascii="Times New Roman" w:hAnsi="Times New Roman"/>
                <w:color w:val="555555"/>
              </w:rPr>
            </w:pPr>
            <w:r w:rsidRPr="00844EF0">
              <w:rPr>
                <w:rFonts w:ascii="Times New Roman" w:hAnsi="Times New Roman"/>
                <w:bCs/>
              </w:rPr>
              <w:t xml:space="preserve">Преподаватель программы внеурочной деятельности 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  по 3D моделированию, </w:t>
            </w:r>
            <w:r w:rsidR="00EA5D2C"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п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рограммы курса «Робототехника».</w:t>
            </w:r>
          </w:p>
        </w:tc>
      </w:tr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43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Зарецкий Леонид Михайлович</w:t>
            </w:r>
          </w:p>
        </w:tc>
        <w:tc>
          <w:tcPr>
            <w:tcW w:w="1701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Учитель ОБЖ </w:t>
            </w:r>
          </w:p>
        </w:tc>
        <w:tc>
          <w:tcPr>
            <w:tcW w:w="283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397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Преподаватель программы дополнительного образования «Шахматная гостиная»,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программы внеурочной деятельности «Спасатель»</w:t>
            </w:r>
          </w:p>
        </w:tc>
      </w:tr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843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Назарова Татьяна Сергеевна </w:t>
            </w:r>
          </w:p>
        </w:tc>
        <w:tc>
          <w:tcPr>
            <w:tcW w:w="1701" w:type="dxa"/>
          </w:tcPr>
          <w:p w:rsidR="002E4A17" w:rsidRPr="00844EF0" w:rsidRDefault="002E4A17" w:rsidP="007D2922">
            <w:pPr>
              <w:ind w:right="-102"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Учитель информатики</w:t>
            </w:r>
          </w:p>
        </w:tc>
        <w:tc>
          <w:tcPr>
            <w:tcW w:w="2835" w:type="dxa"/>
          </w:tcPr>
          <w:p w:rsidR="007D2922" w:rsidRPr="00844EF0" w:rsidRDefault="007D2922" w:rsidP="007D2922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Федеральный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проект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  <w:p w:rsidR="002E4A17" w:rsidRPr="00844EF0" w:rsidRDefault="007D2922" w:rsidP="007D2922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</w:t>
            </w: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Цифровая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образовательная среда»</w:t>
            </w:r>
          </w:p>
        </w:tc>
        <w:tc>
          <w:tcPr>
            <w:tcW w:w="3397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Преподаватель программ внеурочной деятельности</w:t>
            </w:r>
          </w:p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</w:rPr>
              <w:t>«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Программирование в Scratch». «Экономические расчеты в электронных таблицах».</w:t>
            </w:r>
          </w:p>
        </w:tc>
      </w:tr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843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Козлова Ольга Ивановна</w:t>
            </w:r>
          </w:p>
        </w:tc>
        <w:tc>
          <w:tcPr>
            <w:tcW w:w="1701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Педагог-психолог</w:t>
            </w:r>
          </w:p>
        </w:tc>
        <w:tc>
          <w:tcPr>
            <w:tcW w:w="2835" w:type="dxa"/>
          </w:tcPr>
          <w:p w:rsidR="002E4A17" w:rsidRPr="00844EF0" w:rsidRDefault="00EA5D2C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 xml:space="preserve">Инновационный образовательный проект </w:t>
            </w:r>
            <w:r w:rsidRPr="00844EF0">
              <w:rPr>
                <w:rFonts w:ascii="Times New Roman" w:hAnsi="Times New Roman"/>
                <w:bCs/>
              </w:rPr>
              <w:t>«Разработка и апробация системы комплексной оценки качества образования в образовательной организации», 2013-2017г.</w:t>
            </w:r>
          </w:p>
        </w:tc>
        <w:tc>
          <w:tcPr>
            <w:tcW w:w="3397" w:type="dxa"/>
          </w:tcPr>
          <w:p w:rsidR="007D2922" w:rsidRDefault="002E4A17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Организация процедуры психолого-педагогической диагностики и самодиагностики, позволяющих выдвинуть версии о</w:t>
            </w:r>
            <w:r w:rsidR="007D2922">
              <w:rPr>
                <w:rFonts w:ascii="Times New Roman" w:hAnsi="Times New Roman"/>
                <w:lang w:eastAsia="en-US"/>
              </w:rPr>
              <w:t xml:space="preserve"> </w:t>
            </w:r>
            <w:r w:rsidRPr="007D2922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предрасположенности </w:t>
            </w:r>
            <w:r w:rsidRPr="00844EF0">
              <w:rPr>
                <w:rFonts w:ascii="Times New Roman" w:hAnsi="Times New Roman"/>
                <w:lang w:eastAsia="en-US"/>
              </w:rPr>
              <w:t xml:space="preserve">школьников к тем или иным направлениям образовательной деятельности. </w:t>
            </w:r>
          </w:p>
          <w:p w:rsidR="007D2922" w:rsidRDefault="002E4A17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Выявление образовательных</w:t>
            </w:r>
          </w:p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>запросов обучающихся.</w:t>
            </w:r>
          </w:p>
        </w:tc>
      </w:tr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lastRenderedPageBreak/>
              <w:t>8</w:t>
            </w:r>
          </w:p>
        </w:tc>
        <w:tc>
          <w:tcPr>
            <w:tcW w:w="1843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Околелова Наталья Викторовна</w:t>
            </w:r>
          </w:p>
        </w:tc>
        <w:tc>
          <w:tcPr>
            <w:tcW w:w="1701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Учитель иностранного языка</w:t>
            </w:r>
          </w:p>
        </w:tc>
        <w:tc>
          <w:tcPr>
            <w:tcW w:w="2835" w:type="dxa"/>
          </w:tcPr>
          <w:p w:rsidR="002E4A17" w:rsidRPr="00844EF0" w:rsidRDefault="002E4A17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844EF0">
              <w:rPr>
                <w:rFonts w:ascii="Times New Roman" w:hAnsi="Times New Roman"/>
                <w:color w:val="000000"/>
                <w:kern w:val="36"/>
              </w:rPr>
              <w:t>Школьный куратор регионального проекта «Формирование благоприятной медиаобразовательной среды в системе общего образования Томской области на 2017-2021 годы</w:t>
            </w:r>
            <w:r w:rsidR="007D2922">
              <w:rPr>
                <w:rFonts w:ascii="Times New Roman" w:hAnsi="Times New Roman"/>
                <w:color w:val="000000"/>
                <w:kern w:val="36"/>
              </w:rPr>
              <w:t>».</w:t>
            </w:r>
          </w:p>
        </w:tc>
        <w:tc>
          <w:tcPr>
            <w:tcW w:w="3397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Медиасопровождение проекта (освещение в СМИ, сотрудничество с сетевыми партнерами. 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Преподавание дополнительной образовательной общеразвивающей программы клуба «Школьный вестник» (школьная электронная газета)</w:t>
            </w:r>
          </w:p>
        </w:tc>
      </w:tr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843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Фисюк О</w:t>
            </w:r>
            <w:r w:rsidR="002D5F2A" w:rsidRPr="00844EF0">
              <w:rPr>
                <w:rFonts w:ascii="Times New Roman" w:hAnsi="Times New Roman"/>
                <w:bCs/>
              </w:rPr>
              <w:t>ксана Леонидовна</w:t>
            </w:r>
          </w:p>
        </w:tc>
        <w:tc>
          <w:tcPr>
            <w:tcW w:w="1701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Учитель биологии и экологии</w:t>
            </w:r>
          </w:p>
        </w:tc>
        <w:tc>
          <w:tcPr>
            <w:tcW w:w="2835" w:type="dxa"/>
          </w:tcPr>
          <w:p w:rsidR="002E4A17" w:rsidRPr="00844EF0" w:rsidRDefault="002E4A17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kern w:val="36"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>Инновационный образовательный проект «Построение индивидуальной траектории самоопределения обучающихся в области естественнонаучного образования (подготовки медицинских кадров)</w:t>
            </w:r>
            <w:r w:rsidR="007D2922">
              <w:rPr>
                <w:rFonts w:ascii="Times New Roman" w:eastAsiaTheme="majorEastAsia" w:hAnsi="Times New Roman"/>
                <w:bCs/>
                <w:lang w:eastAsia="en-US"/>
              </w:rPr>
              <w:t>».</w:t>
            </w:r>
          </w:p>
          <w:p w:rsidR="002E4A17" w:rsidRPr="00844EF0" w:rsidRDefault="002E4A17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</w:tc>
        <w:tc>
          <w:tcPr>
            <w:tcW w:w="3397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Куратор по работе с одаренными детьми и педагогами в области естественнонаучного (медицинского) образования.</w:t>
            </w:r>
          </w:p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2D5F2A" w:rsidRPr="00844EF0" w:rsidTr="00C1123B">
        <w:tc>
          <w:tcPr>
            <w:tcW w:w="425" w:type="dxa"/>
          </w:tcPr>
          <w:p w:rsidR="002D5F2A" w:rsidRPr="00844EF0" w:rsidRDefault="005579AE" w:rsidP="00844EF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843" w:type="dxa"/>
          </w:tcPr>
          <w:p w:rsidR="002D5F2A" w:rsidRPr="00844EF0" w:rsidRDefault="002D5F2A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Жевлакова Елена Владимировна</w:t>
            </w:r>
          </w:p>
        </w:tc>
        <w:tc>
          <w:tcPr>
            <w:tcW w:w="1701" w:type="dxa"/>
          </w:tcPr>
          <w:p w:rsidR="002D5F2A" w:rsidRPr="00844EF0" w:rsidRDefault="002D5F2A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Заместитель директора по УВР, учитель физики</w:t>
            </w:r>
          </w:p>
        </w:tc>
        <w:tc>
          <w:tcPr>
            <w:tcW w:w="2835" w:type="dxa"/>
          </w:tcPr>
          <w:p w:rsidR="00936EBF" w:rsidRPr="00844EF0" w:rsidRDefault="00DB356A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Федеральный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проект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  <w:p w:rsidR="002D5F2A" w:rsidRPr="00844EF0" w:rsidRDefault="00DB356A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</w:t>
            </w: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Цифровая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образовательная среда»</w:t>
            </w:r>
          </w:p>
        </w:tc>
        <w:tc>
          <w:tcPr>
            <w:tcW w:w="3397" w:type="dxa"/>
          </w:tcPr>
          <w:p w:rsidR="002D5F2A" w:rsidRPr="00844EF0" w:rsidRDefault="00DB356A" w:rsidP="00844EF0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44EF0">
              <w:rPr>
                <w:rFonts w:ascii="Times New Roman" w:hAnsi="Times New Roman"/>
                <w:color w:val="000000" w:themeColor="text1"/>
                <w:lang w:eastAsia="en-US"/>
              </w:rPr>
              <w:t>Осуществление контроля и координация взаимодействия участников проекта</w:t>
            </w:r>
            <w:r w:rsidRPr="00844EF0">
              <w:rPr>
                <w:rFonts w:ascii="Times New Roman" w:hAnsi="Times New Roman"/>
                <w:bCs/>
                <w:color w:val="000000" w:themeColor="text1"/>
              </w:rPr>
              <w:t xml:space="preserve"> по освоению цифровых образовательных платформ</w:t>
            </w:r>
            <w:r w:rsidR="002B0CD9" w:rsidRPr="00844EF0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:rsidR="002B0CD9" w:rsidRPr="00844EF0" w:rsidRDefault="002B0CD9" w:rsidP="00844EF0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44EF0">
              <w:rPr>
                <w:rFonts w:ascii="Times New Roman" w:hAnsi="Times New Roman"/>
                <w:bCs/>
                <w:color w:val="000000" w:themeColor="text1"/>
              </w:rPr>
              <w:t xml:space="preserve">Организация учебно-практической деятельности по повышению </w:t>
            </w:r>
            <w:r w:rsidR="00DB356A" w:rsidRPr="00844EF0">
              <w:rPr>
                <w:rFonts w:ascii="Times New Roman" w:hAnsi="Times New Roman"/>
                <w:bCs/>
                <w:color w:val="000000" w:themeColor="text1"/>
              </w:rPr>
              <w:t>цифровой</w:t>
            </w:r>
          </w:p>
          <w:p w:rsidR="00DB356A" w:rsidRPr="00844EF0" w:rsidRDefault="00DB356A" w:rsidP="00844EF0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44EF0">
              <w:rPr>
                <w:rFonts w:ascii="Times New Roman" w:hAnsi="Times New Roman"/>
                <w:bCs/>
                <w:color w:val="000000" w:themeColor="text1"/>
              </w:rPr>
              <w:t>грамотности педагогов.</w:t>
            </w:r>
          </w:p>
        </w:tc>
      </w:tr>
      <w:tr w:rsidR="002E4A17" w:rsidRPr="00844EF0" w:rsidTr="00C1123B">
        <w:tc>
          <w:tcPr>
            <w:tcW w:w="425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1</w:t>
            </w:r>
            <w:r w:rsidR="005579A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Горелая В</w:t>
            </w:r>
            <w:r w:rsidR="002D5F2A" w:rsidRPr="00844EF0">
              <w:rPr>
                <w:rFonts w:ascii="Times New Roman" w:hAnsi="Times New Roman"/>
                <w:bCs/>
              </w:rPr>
              <w:t>иктория Николаевна</w:t>
            </w:r>
          </w:p>
        </w:tc>
        <w:tc>
          <w:tcPr>
            <w:tcW w:w="1701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Социальный педагог</w:t>
            </w:r>
          </w:p>
        </w:tc>
        <w:tc>
          <w:tcPr>
            <w:tcW w:w="2835" w:type="dxa"/>
          </w:tcPr>
          <w:p w:rsidR="002E4A17" w:rsidRPr="00844EF0" w:rsidRDefault="00EA5D2C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 xml:space="preserve">Инновационный образовательный проект </w:t>
            </w:r>
            <w:r w:rsidRPr="00844EF0">
              <w:rPr>
                <w:rFonts w:ascii="Times New Roman" w:hAnsi="Times New Roman"/>
                <w:bCs/>
              </w:rPr>
              <w:t>«Разработка и апробация системы комплексной оценки качества образования в образовательной организации», 2013-2017г.</w:t>
            </w:r>
          </w:p>
        </w:tc>
        <w:tc>
          <w:tcPr>
            <w:tcW w:w="3397" w:type="dxa"/>
          </w:tcPr>
          <w:p w:rsidR="002E4A17" w:rsidRPr="00844EF0" w:rsidRDefault="002E4A17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Создание системы специализированной подготовки учащихся 5-11 классов в рамках предпрофильной и профильной подготовки. Подготовкаобучающихся к ситуации выбора профиля через организацию предпрофильной подготовки в 7 – 9 классах.</w:t>
            </w:r>
          </w:p>
          <w:p w:rsidR="002E4A17" w:rsidRPr="00844EF0" w:rsidRDefault="002E4A17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Преподаватель дополнительной образовательной общеразвивающей программы «Профессиональная навигация. Профессии настоящего и будущего»</w:t>
            </w:r>
          </w:p>
        </w:tc>
      </w:tr>
    </w:tbl>
    <w:p w:rsidR="00744B30" w:rsidRPr="00844EF0" w:rsidRDefault="00744B30" w:rsidP="00844EF0">
      <w:pPr>
        <w:jc w:val="both"/>
        <w:rPr>
          <w:b/>
          <w:bCs/>
        </w:rPr>
      </w:pPr>
    </w:p>
    <w:p w:rsidR="00744B30" w:rsidRPr="00844EF0" w:rsidRDefault="009652D2" w:rsidP="00844EF0">
      <w:pPr>
        <w:jc w:val="both"/>
        <w:rPr>
          <w:b/>
          <w:bCs/>
        </w:rPr>
      </w:pPr>
      <w:r w:rsidRPr="00844EF0">
        <w:rPr>
          <w:b/>
          <w:bCs/>
        </w:rPr>
        <w:t xml:space="preserve">9.2. </w:t>
      </w:r>
      <w:r w:rsidR="003C54B2" w:rsidRPr="00844EF0">
        <w:rPr>
          <w:b/>
          <w:bCs/>
        </w:rPr>
        <w:t>Нормативное обеспечение проекта (перечень документов с указанием реквизитов)</w:t>
      </w:r>
      <w:r w:rsidR="00744B30" w:rsidRPr="00844EF0">
        <w:rPr>
          <w:b/>
          <w:bCs/>
        </w:rPr>
        <w:t>.</w:t>
      </w:r>
    </w:p>
    <w:p w:rsidR="00744B30" w:rsidRPr="00844EF0" w:rsidRDefault="00744B30" w:rsidP="00844EF0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hd w:val="clear" w:color="auto" w:fill="FFFFFF"/>
          <w:lang w:eastAsia="en-US"/>
        </w:rPr>
      </w:pPr>
      <w:r w:rsidRPr="00844EF0">
        <w:rPr>
          <w:rFonts w:eastAsia="Calibri"/>
          <w:shd w:val="clear" w:color="auto" w:fill="FFFFFF"/>
          <w:lang w:eastAsia="en-US"/>
        </w:rPr>
        <w:t xml:space="preserve">Федеральный закон от 29.12.2012г. №273-ФЗ «Об образовании в РФ», статья 66 «Начальное общее, основное общее и среднее общее образование». </w:t>
      </w:r>
    </w:p>
    <w:p w:rsidR="00744B30" w:rsidRPr="00844EF0" w:rsidRDefault="00744B30" w:rsidP="00844EF0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844EF0">
        <w:rPr>
          <w:rFonts w:eastAsia="Calibri"/>
          <w:lang w:eastAsia="en-US"/>
        </w:rPr>
        <w:t>ФЗ от 29.12.2012г. №273-ФЗ «Об образовании в РФ».</w:t>
      </w:r>
    </w:p>
    <w:p w:rsidR="003C54B2" w:rsidRPr="00844EF0" w:rsidRDefault="00744B30" w:rsidP="00844EF0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844EF0">
        <w:rPr>
          <w:rFonts w:eastAsia="Calibri"/>
          <w:lang w:eastAsia="en-US"/>
        </w:rPr>
        <w:t>Федеральный государственный образовательный стандарт среднего общего образования, утвержденный приказом Минобрнауки России от 17.05.2012 № 413.</w:t>
      </w:r>
    </w:p>
    <w:p w:rsidR="00FA63CD" w:rsidRPr="00844EF0" w:rsidRDefault="00744B30" w:rsidP="00844EF0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844EF0">
        <w:rPr>
          <w:rFonts w:eastAsia="Calibri"/>
          <w:noProof/>
          <w:lang w:eastAsia="en-US"/>
        </w:rPr>
        <w:lastRenderedPageBreak/>
        <w:t>Распоряжение Министерства Просвещения РФ от 01.03.2019г. №Р-21 «Об утверждении методических рекомендаций по созданию мест для реализации основных и дополнительных образовательных программ цифрового, естесвтеннонаучного , технического и гуманитраного профилей в образовательных организациях, расположенных в сельской местности и малых городах, и дистанционных программ обучения  определенных категорий обучающихся, в том числе на базе сетевого взаимодействия».</w:t>
      </w:r>
    </w:p>
    <w:p w:rsidR="007D2922" w:rsidRDefault="00FA63CD" w:rsidP="007D2922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844EF0">
        <w:rPr>
          <w:shd w:val="clear" w:color="auto" w:fill="FFFFFF"/>
        </w:rPr>
        <w:t>Стратегия развития воспитания в Российской Федерации до 2025 года, утверждена распоряжением Правительства Российской Федерации от 29 мая 2015 г. № 996-р</w:t>
      </w:r>
    </w:p>
    <w:p w:rsidR="00FA63CD" w:rsidRPr="007D2922" w:rsidRDefault="00FA63CD" w:rsidP="007D2922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7D2922">
        <w:rPr>
          <w:shd w:val="clear" w:color="auto" w:fill="FFFFFF"/>
        </w:rPr>
        <w:t>Концепция развития дополнительного образования, утверждена распоряжением Правительства Российской Федерации от 4 сентября 2014 г. № 1726-р.</w:t>
      </w:r>
    </w:p>
    <w:p w:rsidR="00FA63CD" w:rsidRPr="00844EF0" w:rsidRDefault="00FA63CD" w:rsidP="00844EF0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844EF0">
        <w:rPr>
          <w:shd w:val="clear" w:color="auto" w:fill="FFFFFF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  <w:r w:rsidRPr="00844EF0">
        <w:t>.</w:t>
      </w:r>
    </w:p>
    <w:p w:rsidR="00FA63CD" w:rsidRPr="00844EF0" w:rsidRDefault="00FA63CD" w:rsidP="00844EF0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844EF0">
        <w:rPr>
          <w:shd w:val="clear" w:color="auto" w:fill="FFFFFF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744B30" w:rsidRPr="00844EF0" w:rsidRDefault="00744B30" w:rsidP="00844EF0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Распоряжение Министерства просвещения РФ №Р-133 от 17 декабря 2019г. №Р-5 от 15 января 2020г.</w:t>
      </w:r>
    </w:p>
    <w:p w:rsidR="00744B30" w:rsidRPr="00844EF0" w:rsidRDefault="00744B30" w:rsidP="00844EF0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844EF0">
        <w:rPr>
          <w:rFonts w:eastAsia="Calibri"/>
          <w:shd w:val="clear" w:color="auto" w:fill="FFFFFF"/>
          <w:lang w:eastAsia="en-US"/>
        </w:rPr>
        <w:t>Программа развития школы «Организация предпрофильной подготовки и профильного обучения в современных условиях»</w:t>
      </w:r>
      <w:r w:rsidRPr="00844EF0">
        <w:rPr>
          <w:shd w:val="clear" w:color="auto" w:fill="FFFFFF"/>
        </w:rPr>
        <w:t xml:space="preserve"> Приказ №361 от 30.08.2017г.</w:t>
      </w:r>
    </w:p>
    <w:p w:rsidR="00FA63CD" w:rsidRPr="00844EF0" w:rsidRDefault="00744B30" w:rsidP="00844EF0">
      <w:pPr>
        <w:pStyle w:val="af2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844EF0">
        <w:rPr>
          <w:rFonts w:eastAsia="Calibri"/>
          <w:bCs/>
        </w:rPr>
        <w:t xml:space="preserve">Положение о деятельности Центра образования цифрового и гуманитарного профилей «Точка роста», принято решением </w:t>
      </w:r>
      <w:r w:rsidR="00936EBF" w:rsidRPr="00844EF0">
        <w:rPr>
          <w:rFonts w:eastAsia="Calibri"/>
          <w:bCs/>
        </w:rPr>
        <w:t>П</w:t>
      </w:r>
      <w:r w:rsidRPr="00844EF0">
        <w:rPr>
          <w:rFonts w:eastAsia="Calibri"/>
          <w:bCs/>
        </w:rPr>
        <w:t>едагогического совета, протокол №8 от 2</w:t>
      </w:r>
      <w:r w:rsidR="000C4EB1">
        <w:rPr>
          <w:rFonts w:eastAsia="Calibri"/>
          <w:bCs/>
        </w:rPr>
        <w:t>8</w:t>
      </w:r>
      <w:r w:rsidRPr="00844EF0">
        <w:rPr>
          <w:rFonts w:eastAsia="Calibri"/>
          <w:bCs/>
        </w:rPr>
        <w:t>.0</w:t>
      </w:r>
      <w:r w:rsidR="000C4EB1">
        <w:rPr>
          <w:rFonts w:eastAsia="Calibri"/>
          <w:bCs/>
        </w:rPr>
        <w:t>8</w:t>
      </w:r>
      <w:r w:rsidRPr="00844EF0">
        <w:rPr>
          <w:rFonts w:eastAsia="Calibri"/>
          <w:bCs/>
        </w:rPr>
        <w:t>.2020г., приказ №132 от 04.0</w:t>
      </w:r>
      <w:r w:rsidR="000C4EB1">
        <w:rPr>
          <w:rFonts w:eastAsia="Calibri"/>
          <w:bCs/>
        </w:rPr>
        <w:t>9</w:t>
      </w:r>
      <w:r w:rsidRPr="00844EF0">
        <w:rPr>
          <w:rFonts w:eastAsia="Calibri"/>
          <w:bCs/>
        </w:rPr>
        <w:t>.2020</w:t>
      </w:r>
      <w:r w:rsidR="000C4EB1">
        <w:rPr>
          <w:rFonts w:eastAsia="Calibri"/>
          <w:bCs/>
        </w:rPr>
        <w:t>г.</w:t>
      </w:r>
    </w:p>
    <w:p w:rsidR="003D6C61" w:rsidRPr="00844EF0" w:rsidRDefault="003D6C61" w:rsidP="00844EF0">
      <w:pPr>
        <w:jc w:val="both"/>
        <w:rPr>
          <w:bCs/>
        </w:rPr>
      </w:pPr>
    </w:p>
    <w:p w:rsidR="002E4A17" w:rsidRPr="00844EF0" w:rsidRDefault="009652D2" w:rsidP="00844EF0">
      <w:pPr>
        <w:jc w:val="both"/>
        <w:rPr>
          <w:bCs/>
        </w:rPr>
      </w:pPr>
      <w:r w:rsidRPr="00844EF0">
        <w:rPr>
          <w:b/>
          <w:bCs/>
        </w:rPr>
        <w:t>9.3.</w:t>
      </w:r>
      <w:r w:rsidR="003C54B2" w:rsidRPr="00844EF0">
        <w:rPr>
          <w:b/>
          <w:bCs/>
        </w:rPr>
        <w:t>Материально-техническое обеспечение проекта</w:t>
      </w:r>
      <w:r w:rsidR="003C54B2" w:rsidRPr="00844EF0">
        <w:rPr>
          <w:bCs/>
        </w:rPr>
        <w:t>.</w:t>
      </w:r>
    </w:p>
    <w:p w:rsidR="00B8323E" w:rsidRPr="00844EF0" w:rsidRDefault="00B8323E" w:rsidP="000C4EB1">
      <w:pPr>
        <w:shd w:val="clear" w:color="auto" w:fill="FFFFFF"/>
        <w:ind w:firstLine="708"/>
        <w:jc w:val="both"/>
      </w:pPr>
      <w:r w:rsidRPr="00844EF0">
        <w:t>Для организации и ведения образовательной деятельности в школе имеются все необходимые условия.</w:t>
      </w:r>
    </w:p>
    <w:p w:rsidR="00B8323E" w:rsidRPr="00844EF0" w:rsidRDefault="00822407" w:rsidP="000C4EB1">
      <w:pPr>
        <w:ind w:firstLine="708"/>
        <w:jc w:val="both"/>
        <w:rPr>
          <w:spacing w:val="-4"/>
        </w:rPr>
      </w:pPr>
      <w:r w:rsidRPr="00844EF0">
        <w:t xml:space="preserve">В МАОУ СОШ №4 имеются 33 учебных кабинета, </w:t>
      </w:r>
      <w:r w:rsidRPr="00844EF0">
        <w:rPr>
          <w:bCs/>
        </w:rPr>
        <w:t>на 90% обеспеченных интерактивным оборудованием и МФУ.  Каждый класс оборудован компьютером с выходом в Интернет. В школе имеется локальная сеть.</w:t>
      </w:r>
      <w:r w:rsidRPr="00844EF0">
        <w:t xml:space="preserve"> Безлимитный доступ в Интернет школе предоставляет ООО «Цифровые технологии»: оптоволокно, пропускная способность канала 2800 кБит/сек, скорость 4 Мбит/с.</w:t>
      </w:r>
      <w:r w:rsidRPr="00844EF0">
        <w:rPr>
          <w:bCs/>
        </w:rPr>
        <w:t xml:space="preserve"> Работает </w:t>
      </w:r>
      <w:r w:rsidRPr="00844EF0">
        <w:t>сайт образовательного учреждения, сайт библиотеки, персональные сайты учителей.</w:t>
      </w:r>
      <w:r w:rsidRPr="00844EF0">
        <w:rPr>
          <w:bCs/>
        </w:rPr>
        <w:t xml:space="preserve"> Школа поддерживает технологии сетевого проектирования и развивает дистанционное образование.</w:t>
      </w:r>
      <w:r w:rsidRPr="00844EF0">
        <w:rPr>
          <w:spacing w:val="-4"/>
        </w:rPr>
        <w:t xml:space="preserve"> Обучающиеся и учителя могут использовать компьютеры читального зала для индивидуальной работы.</w:t>
      </w:r>
    </w:p>
    <w:p w:rsidR="00B8323E" w:rsidRPr="00844EF0" w:rsidRDefault="00822407" w:rsidP="000C4EB1">
      <w:pPr>
        <w:shd w:val="clear" w:color="auto" w:fill="FFFFFF"/>
        <w:ind w:firstLine="708"/>
        <w:jc w:val="both"/>
      </w:pPr>
      <w:r w:rsidRPr="00844EF0">
        <w:t>Д</w:t>
      </w:r>
      <w:r w:rsidR="00B8323E" w:rsidRPr="00844EF0">
        <w:t>ля углубленного изучения программ инженерного, технического профиля, медиатворчества, шахматного образования в школе функционирует Центр образования цифрового и гуманитарного профилей «Точка роста», состоящий из двух кабинетов: кабинета формирования цифровых и гуманитарных компетенций и кабинета проектной деятельности.</w:t>
      </w:r>
    </w:p>
    <w:p w:rsidR="00B8323E" w:rsidRPr="00844EF0" w:rsidRDefault="00B8323E" w:rsidP="00844EF0">
      <w:pPr>
        <w:tabs>
          <w:tab w:val="left" w:pos="2552"/>
        </w:tabs>
      </w:pPr>
      <w:r w:rsidRPr="00844EF0">
        <w:t xml:space="preserve">В школе имеется </w:t>
      </w:r>
      <w:r w:rsidR="002D5F2A" w:rsidRPr="00844EF0">
        <w:t xml:space="preserve">необходимое оборудование и </w:t>
      </w:r>
      <w:r w:rsidRPr="00844EF0">
        <w:t xml:space="preserve">демонстрационная техника: </w:t>
      </w:r>
    </w:p>
    <w:tbl>
      <w:tblPr>
        <w:tblStyle w:val="af8"/>
        <w:tblW w:w="10490" w:type="dxa"/>
        <w:tblInd w:w="-289" w:type="dxa"/>
        <w:tblLook w:val="04A0" w:firstRow="1" w:lastRow="0" w:firstColumn="1" w:lastColumn="0" w:noHBand="0" w:noVBand="1"/>
      </w:tblPr>
      <w:tblGrid>
        <w:gridCol w:w="3970"/>
        <w:gridCol w:w="2832"/>
        <w:gridCol w:w="3688"/>
      </w:tblGrid>
      <w:tr w:rsidR="00822407" w:rsidRPr="00844EF0" w:rsidTr="004A2D22">
        <w:tc>
          <w:tcPr>
            <w:tcW w:w="3970" w:type="dxa"/>
          </w:tcPr>
          <w:p w:rsidR="00822407" w:rsidRPr="00844EF0" w:rsidRDefault="00822407" w:rsidP="00844EF0">
            <w:pPr>
              <w:tabs>
                <w:tab w:val="left" w:pos="2552"/>
              </w:tabs>
            </w:pPr>
            <w:r w:rsidRPr="00844EF0">
              <w:t>3</w:t>
            </w:r>
            <w:r w:rsidRPr="00844EF0">
              <w:rPr>
                <w:lang w:val="en-US"/>
              </w:rPr>
              <w:t>D</w:t>
            </w:r>
            <w:r w:rsidRPr="00844EF0">
              <w:t xml:space="preserve"> принтер -</w:t>
            </w:r>
            <w:r w:rsidR="00087327" w:rsidRPr="00844EF0">
              <w:t>1</w:t>
            </w:r>
          </w:p>
        </w:tc>
        <w:tc>
          <w:tcPr>
            <w:tcW w:w="2832" w:type="dxa"/>
          </w:tcPr>
          <w:p w:rsidR="00822407" w:rsidRPr="00844EF0" w:rsidRDefault="00822407" w:rsidP="00844EF0">
            <w:pPr>
              <w:tabs>
                <w:tab w:val="left" w:pos="2552"/>
              </w:tabs>
            </w:pPr>
            <w:r w:rsidRPr="00844EF0">
              <w:t xml:space="preserve"> Мультимедийные проекторы -  30 шт.</w:t>
            </w:r>
          </w:p>
        </w:tc>
        <w:tc>
          <w:tcPr>
            <w:tcW w:w="3688" w:type="dxa"/>
          </w:tcPr>
          <w:p w:rsidR="00822407" w:rsidRPr="00844EF0" w:rsidRDefault="00822407" w:rsidP="00844EF0">
            <w:pPr>
              <w:tabs>
                <w:tab w:val="left" w:pos="2552"/>
              </w:tabs>
            </w:pPr>
            <w:r w:rsidRPr="00844EF0">
              <w:t>Набор для интерактивного голосования Optivote – 1 шт.</w:t>
            </w:r>
          </w:p>
        </w:tc>
      </w:tr>
      <w:tr w:rsidR="00822407" w:rsidRPr="00844EF0" w:rsidTr="004A2D22">
        <w:tc>
          <w:tcPr>
            <w:tcW w:w="3970" w:type="dxa"/>
          </w:tcPr>
          <w:p w:rsidR="00822407" w:rsidRPr="00844EF0" w:rsidRDefault="00822407" w:rsidP="00844EF0">
            <w:pPr>
              <w:tabs>
                <w:tab w:val="left" w:pos="2552"/>
              </w:tabs>
            </w:pPr>
            <w:r w:rsidRPr="00844EF0">
              <w:t xml:space="preserve">Интерактивная доска </w:t>
            </w:r>
            <w:r w:rsidR="00FA62BD" w:rsidRPr="00844EF0">
              <w:t>- 9</w:t>
            </w:r>
          </w:p>
        </w:tc>
        <w:tc>
          <w:tcPr>
            <w:tcW w:w="2832" w:type="dxa"/>
          </w:tcPr>
          <w:p w:rsidR="00822407" w:rsidRPr="00844EF0" w:rsidRDefault="00822407" w:rsidP="00844EF0">
            <w:pPr>
              <w:tabs>
                <w:tab w:val="left" w:pos="2552"/>
              </w:tabs>
            </w:pPr>
            <w:r w:rsidRPr="00844EF0">
              <w:t xml:space="preserve"> Компьютеры</w:t>
            </w:r>
            <w:r w:rsidR="002B0CD9" w:rsidRPr="00844EF0">
              <w:t xml:space="preserve"> (ноутбуки)</w:t>
            </w:r>
            <w:r w:rsidRPr="00844EF0">
              <w:t xml:space="preserve"> - </w:t>
            </w:r>
            <w:r w:rsidR="002B0CD9" w:rsidRPr="00844EF0">
              <w:t>99</w:t>
            </w:r>
            <w:r w:rsidRPr="00844EF0">
              <w:t xml:space="preserve"> шт.</w:t>
            </w:r>
          </w:p>
        </w:tc>
        <w:tc>
          <w:tcPr>
            <w:tcW w:w="3688" w:type="dxa"/>
          </w:tcPr>
          <w:p w:rsidR="00822407" w:rsidRPr="00844EF0" w:rsidRDefault="00822407" w:rsidP="00844EF0">
            <w:pPr>
              <w:tabs>
                <w:tab w:val="left" w:pos="2552"/>
              </w:tabs>
            </w:pPr>
            <w:r w:rsidRPr="00844EF0">
              <w:t>Система</w:t>
            </w:r>
            <w:r w:rsidR="00BA2BFD">
              <w:t xml:space="preserve"> </w:t>
            </w:r>
            <w:r w:rsidRPr="00844EF0">
              <w:t>видеоконференцсвязи POLICOM  - 1 шт.</w:t>
            </w:r>
          </w:p>
        </w:tc>
      </w:tr>
      <w:tr w:rsidR="00822407" w:rsidRPr="00844EF0" w:rsidTr="004A2D22">
        <w:tc>
          <w:tcPr>
            <w:tcW w:w="3970" w:type="dxa"/>
          </w:tcPr>
          <w:p w:rsidR="00822407" w:rsidRPr="00844EF0" w:rsidRDefault="00FA62BD" w:rsidP="00844EF0">
            <w:pPr>
              <w:tabs>
                <w:tab w:val="left" w:pos="2552"/>
              </w:tabs>
            </w:pPr>
            <w:r w:rsidRPr="00844EF0">
              <w:t xml:space="preserve">Интерактивная панель </w:t>
            </w:r>
            <w:r w:rsidR="00087327" w:rsidRPr="00844EF0">
              <w:t>-7</w:t>
            </w:r>
          </w:p>
        </w:tc>
        <w:tc>
          <w:tcPr>
            <w:tcW w:w="2832" w:type="dxa"/>
          </w:tcPr>
          <w:p w:rsidR="00822407" w:rsidRPr="00844EF0" w:rsidRDefault="002B0CD9" w:rsidP="00844EF0">
            <w:pPr>
              <w:tabs>
                <w:tab w:val="left" w:pos="2552"/>
              </w:tabs>
            </w:pPr>
            <w:r w:rsidRPr="00844EF0">
              <w:t>Нетбуки - 116</w:t>
            </w:r>
          </w:p>
        </w:tc>
        <w:tc>
          <w:tcPr>
            <w:tcW w:w="3688" w:type="dxa"/>
          </w:tcPr>
          <w:p w:rsidR="00822407" w:rsidRPr="00844EF0" w:rsidRDefault="00822407" w:rsidP="00844EF0">
            <w:pPr>
              <w:tabs>
                <w:tab w:val="left" w:pos="2552"/>
              </w:tabs>
            </w:pPr>
            <w:r w:rsidRPr="00844EF0">
              <w:t>Документ камера – 1 шт.</w:t>
            </w:r>
          </w:p>
        </w:tc>
      </w:tr>
      <w:tr w:rsidR="00FA62BD" w:rsidRPr="00844EF0" w:rsidTr="004A2D22">
        <w:tc>
          <w:tcPr>
            <w:tcW w:w="3970" w:type="dxa"/>
          </w:tcPr>
          <w:p w:rsidR="00FA62BD" w:rsidRPr="00844EF0" w:rsidRDefault="00FA62BD" w:rsidP="00844EF0">
            <w:pPr>
              <w:tabs>
                <w:tab w:val="left" w:pos="2552"/>
              </w:tabs>
            </w:pPr>
            <w:r w:rsidRPr="00844EF0">
              <w:t xml:space="preserve">Квадрокоптер – </w:t>
            </w:r>
            <w:r w:rsidR="00087327" w:rsidRPr="00844EF0">
              <w:t>4</w:t>
            </w:r>
          </w:p>
        </w:tc>
        <w:tc>
          <w:tcPr>
            <w:tcW w:w="2832" w:type="dxa"/>
          </w:tcPr>
          <w:p w:rsidR="00FA62BD" w:rsidRPr="00844EF0" w:rsidRDefault="00FA62BD" w:rsidP="00844EF0">
            <w:pPr>
              <w:tabs>
                <w:tab w:val="left" w:pos="2552"/>
              </w:tabs>
            </w:pPr>
            <w:r w:rsidRPr="00844EF0">
              <w:t>Редбуки - 10</w:t>
            </w:r>
          </w:p>
        </w:tc>
        <w:tc>
          <w:tcPr>
            <w:tcW w:w="3688" w:type="dxa"/>
          </w:tcPr>
          <w:p w:rsidR="00FA62BD" w:rsidRPr="00844EF0" w:rsidRDefault="004A2D22" w:rsidP="00844EF0">
            <w:pPr>
              <w:tabs>
                <w:tab w:val="left" w:pos="2552"/>
              </w:tabs>
            </w:pPr>
            <w:r w:rsidRPr="00844EF0">
              <w:t>Наборы для робототехнике - 36</w:t>
            </w:r>
          </w:p>
        </w:tc>
      </w:tr>
      <w:tr w:rsidR="004A2D22" w:rsidRPr="00844EF0" w:rsidTr="004A2D22">
        <w:tc>
          <w:tcPr>
            <w:tcW w:w="3970" w:type="dxa"/>
          </w:tcPr>
          <w:p w:rsidR="004A2D22" w:rsidRPr="00844EF0" w:rsidRDefault="004A2D22" w:rsidP="00844EF0">
            <w:pPr>
              <w:tabs>
                <w:tab w:val="left" w:pos="2552"/>
              </w:tabs>
            </w:pPr>
            <w:r w:rsidRPr="00844EF0">
              <w:t>Лазерный станок – 1</w:t>
            </w:r>
          </w:p>
        </w:tc>
        <w:tc>
          <w:tcPr>
            <w:tcW w:w="2832" w:type="dxa"/>
          </w:tcPr>
          <w:p w:rsidR="004A2D22" w:rsidRPr="00844EF0" w:rsidRDefault="004A2D22" w:rsidP="00844EF0">
            <w:pPr>
              <w:tabs>
                <w:tab w:val="left" w:pos="2552"/>
              </w:tabs>
            </w:pPr>
            <w:r w:rsidRPr="00844EF0">
              <w:t>Принтеры  и МФУ  - 20</w:t>
            </w:r>
          </w:p>
        </w:tc>
        <w:tc>
          <w:tcPr>
            <w:tcW w:w="3688" w:type="dxa"/>
          </w:tcPr>
          <w:p w:rsidR="004A2D22" w:rsidRPr="00844EF0" w:rsidRDefault="004A2D22" w:rsidP="00844EF0">
            <w:pPr>
              <w:tabs>
                <w:tab w:val="left" w:pos="2552"/>
              </w:tabs>
            </w:pPr>
            <w:r w:rsidRPr="00844EF0">
              <w:t>Электронные книги - 28</w:t>
            </w:r>
          </w:p>
        </w:tc>
      </w:tr>
      <w:tr w:rsidR="004A2D22" w:rsidRPr="00844EF0" w:rsidTr="004A2D22">
        <w:tc>
          <w:tcPr>
            <w:tcW w:w="3970" w:type="dxa"/>
          </w:tcPr>
          <w:p w:rsidR="004A2D22" w:rsidRPr="00844EF0" w:rsidRDefault="004A2D22" w:rsidP="00844EF0">
            <w:pPr>
              <w:tabs>
                <w:tab w:val="left" w:pos="2552"/>
              </w:tabs>
            </w:pPr>
            <w:r w:rsidRPr="00844EF0">
              <w:t xml:space="preserve">Очки виртуальной реальности – 1 </w:t>
            </w:r>
          </w:p>
        </w:tc>
        <w:tc>
          <w:tcPr>
            <w:tcW w:w="2832" w:type="dxa"/>
          </w:tcPr>
          <w:p w:rsidR="004A2D22" w:rsidRPr="00844EF0" w:rsidRDefault="004A2D22" w:rsidP="00844EF0">
            <w:pPr>
              <w:tabs>
                <w:tab w:val="left" w:pos="2552"/>
              </w:tabs>
            </w:pPr>
            <w:r w:rsidRPr="00844EF0">
              <w:t xml:space="preserve"> Ламинатор – 1 шт.</w:t>
            </w:r>
          </w:p>
        </w:tc>
        <w:tc>
          <w:tcPr>
            <w:tcW w:w="3688" w:type="dxa"/>
          </w:tcPr>
          <w:p w:rsidR="004A2D22" w:rsidRPr="00844EF0" w:rsidRDefault="004A2D22" w:rsidP="00844EF0">
            <w:pPr>
              <w:tabs>
                <w:tab w:val="left" w:pos="2552"/>
              </w:tabs>
            </w:pPr>
            <w:r w:rsidRPr="00844EF0">
              <w:t>Вебкамеры и микрофоны для проведения дистанционных занятий -5</w:t>
            </w:r>
          </w:p>
        </w:tc>
      </w:tr>
      <w:tr w:rsidR="004A2D22" w:rsidRPr="00844EF0" w:rsidTr="001E15DF">
        <w:trPr>
          <w:trHeight w:val="324"/>
        </w:trPr>
        <w:tc>
          <w:tcPr>
            <w:tcW w:w="3970" w:type="dxa"/>
          </w:tcPr>
          <w:p w:rsidR="004A2D22" w:rsidRPr="00844EF0" w:rsidRDefault="004A2D22" w:rsidP="00844EF0">
            <w:pPr>
              <w:tabs>
                <w:tab w:val="left" w:pos="2552"/>
              </w:tabs>
            </w:pPr>
            <w:r w:rsidRPr="00844EF0">
              <w:t>Сканеры  - 1 шт.</w:t>
            </w:r>
          </w:p>
        </w:tc>
        <w:tc>
          <w:tcPr>
            <w:tcW w:w="2832" w:type="dxa"/>
          </w:tcPr>
          <w:p w:rsidR="004A2D22" w:rsidRPr="00844EF0" w:rsidRDefault="004A2D22" w:rsidP="00844EF0">
            <w:pPr>
              <w:tabs>
                <w:tab w:val="left" w:pos="2552"/>
              </w:tabs>
            </w:pPr>
            <w:r w:rsidRPr="00844EF0">
              <w:t>Брошюровщик – 1 шт.</w:t>
            </w:r>
          </w:p>
        </w:tc>
        <w:tc>
          <w:tcPr>
            <w:tcW w:w="3688" w:type="dxa"/>
          </w:tcPr>
          <w:p w:rsidR="004A2D22" w:rsidRPr="00844EF0" w:rsidRDefault="008464A9" w:rsidP="00844EF0">
            <w:r w:rsidRPr="00844EF0">
              <w:t>Турнирные шахматы - 3</w:t>
            </w:r>
          </w:p>
        </w:tc>
      </w:tr>
      <w:tr w:rsidR="004A2D22" w:rsidRPr="00844EF0" w:rsidTr="004A2D22">
        <w:tc>
          <w:tcPr>
            <w:tcW w:w="3970" w:type="dxa"/>
          </w:tcPr>
          <w:p w:rsidR="004A2D22" w:rsidRPr="00844EF0" w:rsidRDefault="004A2D22" w:rsidP="00844EF0">
            <w:pPr>
              <w:tabs>
                <w:tab w:val="left" w:pos="2552"/>
              </w:tabs>
            </w:pPr>
            <w:r w:rsidRPr="00844EF0">
              <w:t>Электронные микроскопы - 15</w:t>
            </w:r>
          </w:p>
        </w:tc>
        <w:tc>
          <w:tcPr>
            <w:tcW w:w="2832" w:type="dxa"/>
          </w:tcPr>
          <w:p w:rsidR="004A2D22" w:rsidRPr="00844EF0" w:rsidRDefault="004A2D22" w:rsidP="00844EF0">
            <w:r w:rsidRPr="00844EF0">
              <w:t>Фотоаппарат  -  2 шт</w:t>
            </w:r>
          </w:p>
        </w:tc>
        <w:tc>
          <w:tcPr>
            <w:tcW w:w="3688" w:type="dxa"/>
          </w:tcPr>
          <w:p w:rsidR="004A2D22" w:rsidRPr="00844EF0" w:rsidRDefault="001E15DF" w:rsidP="00844EF0">
            <w:r w:rsidRPr="00844EF0">
              <w:t xml:space="preserve">Тренажер-манекен для отработки сердечно-легочной реанимации 1 </w:t>
            </w:r>
          </w:p>
        </w:tc>
      </w:tr>
      <w:tr w:rsidR="00936EBF" w:rsidRPr="00844EF0" w:rsidTr="004A2D22">
        <w:tc>
          <w:tcPr>
            <w:tcW w:w="3970" w:type="dxa"/>
          </w:tcPr>
          <w:p w:rsidR="00936EBF" w:rsidRPr="00844EF0" w:rsidRDefault="00936EBF" w:rsidP="00844EF0">
            <w:pPr>
              <w:tabs>
                <w:tab w:val="left" w:pos="2552"/>
              </w:tabs>
            </w:pPr>
            <w:r w:rsidRPr="00844EF0">
              <w:t>Ноутбук виртуальной реальности -1</w:t>
            </w:r>
          </w:p>
        </w:tc>
        <w:tc>
          <w:tcPr>
            <w:tcW w:w="2832" w:type="dxa"/>
          </w:tcPr>
          <w:p w:rsidR="00936EBF" w:rsidRPr="00844EF0" w:rsidRDefault="00936EBF" w:rsidP="00844EF0">
            <w:r w:rsidRPr="00844EF0">
              <w:t xml:space="preserve">Практическое пособие для изучения основ механики, кинематики, </w:t>
            </w:r>
            <w:r w:rsidRPr="00844EF0">
              <w:lastRenderedPageBreak/>
              <w:t xml:space="preserve">динамики в начальной </w:t>
            </w:r>
            <w:r w:rsidR="001E15DF" w:rsidRPr="00844EF0">
              <w:t xml:space="preserve">и основной </w:t>
            </w:r>
            <w:r w:rsidRPr="00844EF0">
              <w:t>школе</w:t>
            </w:r>
            <w:r w:rsidR="001E15DF" w:rsidRPr="00844EF0">
              <w:t xml:space="preserve"> - 1</w:t>
            </w:r>
          </w:p>
        </w:tc>
        <w:tc>
          <w:tcPr>
            <w:tcW w:w="3688" w:type="dxa"/>
          </w:tcPr>
          <w:p w:rsidR="00936EBF" w:rsidRPr="00844EF0" w:rsidRDefault="001E15DF" w:rsidP="00844EF0">
            <w:r w:rsidRPr="00844EF0">
              <w:lastRenderedPageBreak/>
              <w:t xml:space="preserve">Тренажер-манекен  для отработки приемов удаления </w:t>
            </w:r>
            <w:r w:rsidRPr="00844EF0">
              <w:lastRenderedPageBreak/>
              <w:t>инородного тела из верхних дыхательных путей.</w:t>
            </w:r>
          </w:p>
        </w:tc>
      </w:tr>
      <w:tr w:rsidR="00936EBF" w:rsidRPr="00844EF0" w:rsidTr="004A2D22">
        <w:tc>
          <w:tcPr>
            <w:tcW w:w="3970" w:type="dxa"/>
          </w:tcPr>
          <w:p w:rsidR="00936EBF" w:rsidRPr="00844EF0" w:rsidRDefault="001E15DF" w:rsidP="00844EF0">
            <w:pPr>
              <w:tabs>
                <w:tab w:val="left" w:pos="2552"/>
              </w:tabs>
            </w:pPr>
            <w:r w:rsidRPr="00844EF0">
              <w:lastRenderedPageBreak/>
              <w:t>Ризограф – 1</w:t>
            </w:r>
          </w:p>
        </w:tc>
        <w:tc>
          <w:tcPr>
            <w:tcW w:w="2832" w:type="dxa"/>
          </w:tcPr>
          <w:p w:rsidR="00936EBF" w:rsidRPr="00844EF0" w:rsidRDefault="001E15DF" w:rsidP="00844EF0">
            <w:r w:rsidRPr="00844EF0">
              <w:t>Набор имитаторов травм и поражений - 1</w:t>
            </w:r>
          </w:p>
        </w:tc>
        <w:tc>
          <w:tcPr>
            <w:tcW w:w="3688" w:type="dxa"/>
          </w:tcPr>
          <w:p w:rsidR="00936EBF" w:rsidRPr="00844EF0" w:rsidRDefault="001E15DF" w:rsidP="00844EF0">
            <w:r w:rsidRPr="00844EF0">
              <w:t>Табельные средства для оказания первой медицинской помощи - 1</w:t>
            </w:r>
          </w:p>
        </w:tc>
      </w:tr>
      <w:tr w:rsidR="00936EBF" w:rsidRPr="00844EF0" w:rsidTr="004A2D22">
        <w:tc>
          <w:tcPr>
            <w:tcW w:w="3970" w:type="dxa"/>
          </w:tcPr>
          <w:p w:rsidR="00936EBF" w:rsidRPr="00844EF0" w:rsidRDefault="001E15DF" w:rsidP="00844EF0">
            <w:pPr>
              <w:tabs>
                <w:tab w:val="left" w:pos="2552"/>
              </w:tabs>
            </w:pPr>
            <w:r w:rsidRPr="00844EF0">
              <w:t>Цифровая лаборатория - 1</w:t>
            </w:r>
          </w:p>
        </w:tc>
        <w:tc>
          <w:tcPr>
            <w:tcW w:w="2832" w:type="dxa"/>
          </w:tcPr>
          <w:p w:rsidR="00936EBF" w:rsidRPr="00844EF0" w:rsidRDefault="001E15DF" w:rsidP="00844EF0">
            <w:r w:rsidRPr="00844EF0">
              <w:t>Конструкторы для моделирования - 1</w:t>
            </w:r>
          </w:p>
        </w:tc>
        <w:tc>
          <w:tcPr>
            <w:tcW w:w="3688" w:type="dxa"/>
          </w:tcPr>
          <w:p w:rsidR="00936EBF" w:rsidRPr="00844EF0" w:rsidRDefault="001E15DF" w:rsidP="00844EF0">
            <w:r w:rsidRPr="00844EF0">
              <w:t xml:space="preserve">Аккумуляторный и ручной инструмент – 11 </w:t>
            </w:r>
          </w:p>
        </w:tc>
      </w:tr>
    </w:tbl>
    <w:p w:rsidR="008464A9" w:rsidRPr="00844EF0" w:rsidRDefault="008464A9" w:rsidP="00844EF0">
      <w:pPr>
        <w:jc w:val="both"/>
        <w:rPr>
          <w:spacing w:val="-4"/>
        </w:rPr>
      </w:pPr>
    </w:p>
    <w:p w:rsidR="00EB34A6" w:rsidRPr="00844EF0" w:rsidRDefault="00231976" w:rsidP="000C4EB1">
      <w:pPr>
        <w:ind w:firstLine="708"/>
        <w:jc w:val="both"/>
        <w:rPr>
          <w:color w:val="FF0000"/>
        </w:rPr>
      </w:pPr>
      <w:r w:rsidRPr="00844EF0">
        <w:rPr>
          <w:spacing w:val="-4"/>
        </w:rPr>
        <w:t xml:space="preserve">В школе </w:t>
      </w:r>
      <w:r w:rsidRPr="00844EF0">
        <w:t>создана универсальная безбарьерная среда для инклюзивного образования детей-инвалидов с нарушениями опорно-двигательной системы. С этой целью в школе оборудован пандус, расширены входные группы, установлена кнопка вызова помощи, устроен универсальный туалет на 1 этаже здания школы. В результате дети-инвалиды получили возможность посещать школу, осваивать учебный материал вместе с классом, взаимодействовать со сверстниками. Это, в свою очередь, обеспечит в дальнейшем им самостоятельность во взрослой жизни, в профессиональной деятельности</w:t>
      </w:r>
      <w:r w:rsidRPr="00844EF0">
        <w:rPr>
          <w:color w:val="FF0000"/>
        </w:rPr>
        <w:t>.</w:t>
      </w:r>
    </w:p>
    <w:p w:rsidR="00CC1B85" w:rsidRPr="00844EF0" w:rsidRDefault="00CC1B85" w:rsidP="00844EF0">
      <w:pPr>
        <w:jc w:val="both"/>
      </w:pPr>
    </w:p>
    <w:p w:rsidR="00982636" w:rsidRPr="00844EF0" w:rsidRDefault="00982636" w:rsidP="00844EF0">
      <w:pPr>
        <w:jc w:val="both"/>
        <w:rPr>
          <w:bCs/>
        </w:rPr>
      </w:pPr>
    </w:p>
    <w:p w:rsidR="00DE2C11" w:rsidRPr="00844EF0" w:rsidRDefault="003C4D41" w:rsidP="00844EF0">
      <w:pPr>
        <w:jc w:val="both"/>
        <w:rPr>
          <w:b/>
          <w:bCs/>
        </w:rPr>
      </w:pPr>
      <w:r w:rsidRPr="00844EF0">
        <w:rPr>
          <w:b/>
          <w:bCs/>
        </w:rPr>
        <w:t>9.4.</w:t>
      </w:r>
      <w:r w:rsidR="003C54B2" w:rsidRPr="00844EF0">
        <w:rPr>
          <w:b/>
          <w:bCs/>
        </w:rPr>
        <w:t>Финансово</w:t>
      </w:r>
      <w:r w:rsidR="00E909D5">
        <w:rPr>
          <w:b/>
          <w:bCs/>
        </w:rPr>
        <w:t>е обеспечение проекта</w:t>
      </w:r>
      <w:r w:rsidR="003C54B2" w:rsidRPr="00844EF0">
        <w:rPr>
          <w:b/>
          <w:bCs/>
        </w:rPr>
        <w:t>.</w:t>
      </w:r>
    </w:p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2903"/>
        <w:gridCol w:w="1971"/>
        <w:gridCol w:w="1926"/>
        <w:gridCol w:w="2867"/>
      </w:tblGrid>
      <w:tr w:rsidR="00C7497F" w:rsidRPr="00844EF0" w:rsidTr="005579AE">
        <w:tc>
          <w:tcPr>
            <w:tcW w:w="696" w:type="dxa"/>
          </w:tcPr>
          <w:p w:rsidR="00FC0D2D" w:rsidRPr="00844EF0" w:rsidRDefault="00FC0D2D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№</w:t>
            </w:r>
          </w:p>
        </w:tc>
        <w:tc>
          <w:tcPr>
            <w:tcW w:w="3065" w:type="dxa"/>
          </w:tcPr>
          <w:p w:rsidR="00FC0D2D" w:rsidRPr="00844EF0" w:rsidRDefault="00FC0D2D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Направления расходов по годам</w:t>
            </w:r>
          </w:p>
          <w:p w:rsidR="00FC0D2D" w:rsidRPr="00844EF0" w:rsidRDefault="00FC0D2D" w:rsidP="00844EF0">
            <w:pPr>
              <w:jc w:val="both"/>
              <w:rPr>
                <w:bCs/>
              </w:rPr>
            </w:pPr>
          </w:p>
        </w:tc>
        <w:tc>
          <w:tcPr>
            <w:tcW w:w="1979" w:type="dxa"/>
          </w:tcPr>
          <w:p w:rsidR="00FC0D2D" w:rsidRPr="00844EF0" w:rsidRDefault="00FC0D2D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Объемы финансирования</w:t>
            </w:r>
          </w:p>
          <w:p w:rsidR="00FC0D2D" w:rsidRPr="00844EF0" w:rsidRDefault="00FC0D2D" w:rsidP="00844EF0">
            <w:pPr>
              <w:jc w:val="both"/>
              <w:rPr>
                <w:bCs/>
              </w:rPr>
            </w:pPr>
          </w:p>
        </w:tc>
        <w:tc>
          <w:tcPr>
            <w:tcW w:w="1638" w:type="dxa"/>
          </w:tcPr>
          <w:p w:rsidR="00FC0D2D" w:rsidRPr="00844EF0" w:rsidRDefault="00FC0D2D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Источники финансирования</w:t>
            </w:r>
          </w:p>
        </w:tc>
        <w:tc>
          <w:tcPr>
            <w:tcW w:w="2948" w:type="dxa"/>
          </w:tcPr>
          <w:p w:rsidR="00FC0D2D" w:rsidRPr="00844EF0" w:rsidRDefault="00FC0D2D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 xml:space="preserve">Обоснование </w:t>
            </w:r>
          </w:p>
          <w:p w:rsidR="00FC0D2D" w:rsidRPr="00844EF0" w:rsidRDefault="00FC0D2D" w:rsidP="00844EF0">
            <w:pPr>
              <w:jc w:val="both"/>
              <w:rPr>
                <w:bCs/>
              </w:rPr>
            </w:pPr>
          </w:p>
        </w:tc>
      </w:tr>
      <w:tr w:rsidR="00C7497F" w:rsidRPr="00844EF0" w:rsidTr="005579AE">
        <w:trPr>
          <w:trHeight w:val="806"/>
        </w:trPr>
        <w:tc>
          <w:tcPr>
            <w:tcW w:w="696" w:type="dxa"/>
          </w:tcPr>
          <w:p w:rsidR="00FC0D2D" w:rsidRPr="00BA2BFD" w:rsidRDefault="00FC0D2D" w:rsidP="00844EF0">
            <w:pPr>
              <w:pStyle w:val="af2"/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3065" w:type="dxa"/>
          </w:tcPr>
          <w:p w:rsidR="00FC0D2D" w:rsidRPr="00BA2BFD" w:rsidRDefault="00FC0D2D" w:rsidP="00844EF0">
            <w:pPr>
              <w:jc w:val="both"/>
              <w:rPr>
                <w:bCs/>
              </w:rPr>
            </w:pPr>
            <w:r w:rsidRPr="00BA2BFD">
              <w:rPr>
                <w:bCs/>
              </w:rPr>
              <w:t>Транспорт</w:t>
            </w:r>
            <w:r w:rsidR="00583EE2" w:rsidRPr="00BA2BFD">
              <w:rPr>
                <w:bCs/>
              </w:rPr>
              <w:t>н</w:t>
            </w:r>
            <w:r w:rsidRPr="00BA2BFD">
              <w:rPr>
                <w:bCs/>
              </w:rPr>
              <w:t xml:space="preserve">ые расходы </w:t>
            </w:r>
          </w:p>
        </w:tc>
        <w:tc>
          <w:tcPr>
            <w:tcW w:w="1979" w:type="dxa"/>
          </w:tcPr>
          <w:p w:rsidR="00FC0D2D" w:rsidRPr="00BA2BFD" w:rsidRDefault="00BA2BFD" w:rsidP="00844EF0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2F6E13" w:rsidRPr="00BA2BFD">
              <w:rPr>
                <w:bCs/>
              </w:rPr>
              <w:t>000</w:t>
            </w:r>
            <w:r w:rsidR="00F32A06" w:rsidRPr="00BA2BFD">
              <w:rPr>
                <w:bCs/>
              </w:rPr>
              <w:t xml:space="preserve"> руб.</w:t>
            </w:r>
          </w:p>
        </w:tc>
        <w:tc>
          <w:tcPr>
            <w:tcW w:w="1638" w:type="dxa"/>
          </w:tcPr>
          <w:p w:rsidR="00FC0D2D" w:rsidRPr="00BA2BFD" w:rsidRDefault="00711FB9" w:rsidP="00844EF0">
            <w:pPr>
              <w:jc w:val="both"/>
              <w:rPr>
                <w:bCs/>
              </w:rPr>
            </w:pPr>
            <w:r w:rsidRPr="00BA2BFD">
              <w:rPr>
                <w:bCs/>
              </w:rPr>
              <w:t>Субвенци</w:t>
            </w:r>
            <w:r w:rsidR="00F4267C">
              <w:rPr>
                <w:bCs/>
              </w:rPr>
              <w:t>я</w:t>
            </w:r>
          </w:p>
        </w:tc>
        <w:tc>
          <w:tcPr>
            <w:tcW w:w="2948" w:type="dxa"/>
          </w:tcPr>
          <w:p w:rsidR="00FC0D2D" w:rsidRPr="00BA2BFD" w:rsidRDefault="00BA2BFD" w:rsidP="00844EF0">
            <w:pPr>
              <w:rPr>
                <w:bCs/>
              </w:rPr>
            </w:pPr>
            <w:r>
              <w:rPr>
                <w:bCs/>
              </w:rPr>
              <w:t>Соревнования, конкурсы, конференции</w:t>
            </w:r>
          </w:p>
        </w:tc>
      </w:tr>
      <w:tr w:rsidR="00F4267C" w:rsidRPr="00844EF0" w:rsidTr="005579AE">
        <w:trPr>
          <w:trHeight w:val="806"/>
        </w:trPr>
        <w:tc>
          <w:tcPr>
            <w:tcW w:w="696" w:type="dxa"/>
            <w:vMerge w:val="restart"/>
          </w:tcPr>
          <w:p w:rsidR="00F4267C" w:rsidRPr="00F4267C" w:rsidRDefault="00F4267C" w:rsidP="00F4267C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065" w:type="dxa"/>
            <w:vMerge w:val="restart"/>
          </w:tcPr>
          <w:p w:rsidR="00F4267C" w:rsidRPr="00BA2BFD" w:rsidRDefault="00F4267C" w:rsidP="00844EF0">
            <w:pPr>
              <w:jc w:val="both"/>
              <w:rPr>
                <w:bCs/>
              </w:rPr>
            </w:pPr>
            <w:r>
              <w:rPr>
                <w:bCs/>
              </w:rPr>
              <w:t>Приобретение оборудования</w:t>
            </w:r>
          </w:p>
        </w:tc>
        <w:tc>
          <w:tcPr>
            <w:tcW w:w="1979" w:type="dxa"/>
          </w:tcPr>
          <w:p w:rsidR="00F4267C" w:rsidRDefault="00F4267C" w:rsidP="00844EF0">
            <w:pPr>
              <w:jc w:val="center"/>
              <w:rPr>
                <w:bCs/>
              </w:rPr>
            </w:pPr>
            <w:r>
              <w:rPr>
                <w:bCs/>
              </w:rPr>
              <w:t>80 000 руб.</w:t>
            </w:r>
          </w:p>
        </w:tc>
        <w:tc>
          <w:tcPr>
            <w:tcW w:w="1638" w:type="dxa"/>
          </w:tcPr>
          <w:p w:rsidR="00F4267C" w:rsidRPr="00BA2BFD" w:rsidRDefault="00F4267C" w:rsidP="00844EF0">
            <w:pPr>
              <w:jc w:val="both"/>
              <w:rPr>
                <w:bCs/>
              </w:rPr>
            </w:pPr>
            <w:r w:rsidRPr="00BA2BFD">
              <w:rPr>
                <w:bCs/>
              </w:rPr>
              <w:t>Субвенци</w:t>
            </w:r>
            <w:r>
              <w:rPr>
                <w:bCs/>
              </w:rPr>
              <w:t>я</w:t>
            </w:r>
          </w:p>
        </w:tc>
        <w:tc>
          <w:tcPr>
            <w:tcW w:w="2948" w:type="dxa"/>
            <w:vMerge w:val="restart"/>
          </w:tcPr>
          <w:p w:rsidR="00F4267C" w:rsidRDefault="00F4267C" w:rsidP="00844EF0">
            <w:pPr>
              <w:rPr>
                <w:bCs/>
              </w:rPr>
            </w:pPr>
            <w:r>
              <w:rPr>
                <w:bCs/>
              </w:rPr>
              <w:t>Использование оборудования в реализации основных и дополнительных программ</w:t>
            </w:r>
          </w:p>
        </w:tc>
      </w:tr>
      <w:tr w:rsidR="00F4267C" w:rsidRPr="00844EF0" w:rsidTr="005579AE">
        <w:trPr>
          <w:trHeight w:val="806"/>
        </w:trPr>
        <w:tc>
          <w:tcPr>
            <w:tcW w:w="696" w:type="dxa"/>
            <w:vMerge/>
          </w:tcPr>
          <w:p w:rsidR="00F4267C" w:rsidRDefault="00F4267C" w:rsidP="00F4267C">
            <w:pPr>
              <w:rPr>
                <w:bCs/>
              </w:rPr>
            </w:pPr>
          </w:p>
        </w:tc>
        <w:tc>
          <w:tcPr>
            <w:tcW w:w="3065" w:type="dxa"/>
            <w:vMerge/>
          </w:tcPr>
          <w:p w:rsidR="00F4267C" w:rsidRDefault="00F4267C" w:rsidP="00844EF0">
            <w:pPr>
              <w:jc w:val="both"/>
              <w:rPr>
                <w:bCs/>
              </w:rPr>
            </w:pPr>
          </w:p>
        </w:tc>
        <w:tc>
          <w:tcPr>
            <w:tcW w:w="1979" w:type="dxa"/>
          </w:tcPr>
          <w:p w:rsidR="00F4267C" w:rsidRDefault="00F4267C" w:rsidP="00844EF0">
            <w:pPr>
              <w:jc w:val="center"/>
              <w:rPr>
                <w:bCs/>
              </w:rPr>
            </w:pPr>
            <w:r>
              <w:rPr>
                <w:bCs/>
              </w:rPr>
              <w:t>2 000 000 руб.</w:t>
            </w:r>
          </w:p>
        </w:tc>
        <w:tc>
          <w:tcPr>
            <w:tcW w:w="1638" w:type="dxa"/>
          </w:tcPr>
          <w:p w:rsidR="00F4267C" w:rsidRPr="00BA2BFD" w:rsidRDefault="00F4267C" w:rsidP="00844EF0">
            <w:pPr>
              <w:jc w:val="both"/>
              <w:rPr>
                <w:bCs/>
              </w:rPr>
            </w:pPr>
            <w:r>
              <w:rPr>
                <w:bCs/>
              </w:rPr>
              <w:t>Целевые субсидии по федеральной программе «Национальный проект Образование»</w:t>
            </w:r>
          </w:p>
        </w:tc>
        <w:tc>
          <w:tcPr>
            <w:tcW w:w="2948" w:type="dxa"/>
            <w:vMerge/>
          </w:tcPr>
          <w:p w:rsidR="00F4267C" w:rsidRDefault="00F4267C" w:rsidP="00844EF0">
            <w:pPr>
              <w:rPr>
                <w:bCs/>
              </w:rPr>
            </w:pPr>
          </w:p>
        </w:tc>
      </w:tr>
      <w:tr w:rsidR="00F4267C" w:rsidRPr="00844EF0" w:rsidTr="005579AE">
        <w:trPr>
          <w:trHeight w:val="806"/>
        </w:trPr>
        <w:tc>
          <w:tcPr>
            <w:tcW w:w="696" w:type="dxa"/>
          </w:tcPr>
          <w:p w:rsidR="00F4267C" w:rsidRDefault="00F4267C" w:rsidP="00F4267C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065" w:type="dxa"/>
          </w:tcPr>
          <w:p w:rsidR="00415F37" w:rsidRPr="00415F37" w:rsidRDefault="00415F37" w:rsidP="00415F37">
            <w:pPr>
              <w:rPr>
                <w:shd w:val="clear" w:color="auto" w:fill="FFFFFF"/>
              </w:rPr>
            </w:pPr>
            <w:r w:rsidRPr="00415F37">
              <w:rPr>
                <w:shd w:val="clear" w:color="auto" w:fill="FFFFFF"/>
              </w:rPr>
              <w:t xml:space="preserve">Дизайн и зонирование </w:t>
            </w:r>
            <w:r>
              <w:rPr>
                <w:shd w:val="clear" w:color="auto" w:fill="FFFFFF"/>
              </w:rPr>
              <w:t>помещений ц</w:t>
            </w:r>
            <w:r w:rsidRPr="00415F37">
              <w:rPr>
                <w:bCs/>
              </w:rPr>
              <w:t>ентра образования цифрового и гуманитарного профилей «Точка Роста»</w:t>
            </w:r>
          </w:p>
        </w:tc>
        <w:tc>
          <w:tcPr>
            <w:tcW w:w="1979" w:type="dxa"/>
          </w:tcPr>
          <w:p w:rsidR="00F4267C" w:rsidRDefault="00F4267C" w:rsidP="00844EF0">
            <w:pPr>
              <w:jc w:val="center"/>
              <w:rPr>
                <w:bCs/>
              </w:rPr>
            </w:pPr>
            <w:r>
              <w:rPr>
                <w:bCs/>
              </w:rPr>
              <w:t>400 000 руб.</w:t>
            </w:r>
          </w:p>
        </w:tc>
        <w:tc>
          <w:tcPr>
            <w:tcW w:w="1638" w:type="dxa"/>
          </w:tcPr>
          <w:p w:rsidR="00F4267C" w:rsidRDefault="00F4267C" w:rsidP="00844EF0">
            <w:pPr>
              <w:jc w:val="both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2948" w:type="dxa"/>
          </w:tcPr>
          <w:p w:rsidR="00F4267C" w:rsidRPr="00E909D5" w:rsidRDefault="00E909D5" w:rsidP="00E909D5">
            <w:pPr>
              <w:shd w:val="clear" w:color="auto" w:fill="FFFFFF"/>
            </w:pPr>
            <w:r>
              <w:t>Использование инфраструктуры  ц</w:t>
            </w:r>
            <w:r w:rsidRPr="00844EF0">
              <w:t xml:space="preserve">ентра «Точка Роста» </w:t>
            </w:r>
            <w:r>
              <w:t>как общественное пространство</w:t>
            </w:r>
            <w:r w:rsidRPr="00844EF0">
              <w:t xml:space="preserve"> для развития общекультурных компетенций и цифровой грамотности участни</w:t>
            </w:r>
            <w:r>
              <w:t>ков образовательного процесса</w:t>
            </w:r>
          </w:p>
        </w:tc>
      </w:tr>
      <w:tr w:rsidR="005A4823" w:rsidRPr="00844EF0" w:rsidTr="005579AE">
        <w:tc>
          <w:tcPr>
            <w:tcW w:w="696" w:type="dxa"/>
          </w:tcPr>
          <w:p w:rsidR="005A4823" w:rsidRPr="00E909D5" w:rsidRDefault="00E909D5" w:rsidP="005579AE">
            <w:pPr>
              <w:rPr>
                <w:bCs/>
              </w:rPr>
            </w:pPr>
            <w:r>
              <w:rPr>
                <w:bCs/>
              </w:rPr>
              <w:t>4</w:t>
            </w:r>
            <w:r w:rsidR="005579AE">
              <w:rPr>
                <w:bCs/>
              </w:rPr>
              <w:t>.</w:t>
            </w:r>
          </w:p>
        </w:tc>
        <w:tc>
          <w:tcPr>
            <w:tcW w:w="3065" w:type="dxa"/>
          </w:tcPr>
          <w:p w:rsidR="005A4823" w:rsidRPr="005579AE" w:rsidRDefault="005A4823" w:rsidP="00844EF0">
            <w:pPr>
              <w:rPr>
                <w:bCs/>
              </w:rPr>
            </w:pPr>
            <w:r w:rsidRPr="005579AE">
              <w:t>Организация и проведение стажиров</w:t>
            </w:r>
            <w:r w:rsidR="005579AE">
              <w:t>ок, семинаров</w:t>
            </w:r>
            <w:r w:rsidRPr="005579AE">
              <w:t xml:space="preserve"> для педагогов по реализации проекта</w:t>
            </w:r>
            <w:r w:rsidR="005579AE">
              <w:t>.</w:t>
            </w:r>
          </w:p>
        </w:tc>
        <w:tc>
          <w:tcPr>
            <w:tcW w:w="1979" w:type="dxa"/>
          </w:tcPr>
          <w:p w:rsidR="005A4823" w:rsidRPr="005579AE" w:rsidRDefault="00955D5F" w:rsidP="00844EF0">
            <w:pPr>
              <w:jc w:val="center"/>
              <w:rPr>
                <w:bCs/>
              </w:rPr>
            </w:pPr>
            <w:r w:rsidRPr="005579AE">
              <w:rPr>
                <w:bCs/>
              </w:rPr>
              <w:t xml:space="preserve">45 </w:t>
            </w:r>
            <w:r w:rsidR="005A4823" w:rsidRPr="005579AE">
              <w:rPr>
                <w:bCs/>
              </w:rPr>
              <w:t>000 руб.</w:t>
            </w:r>
          </w:p>
        </w:tc>
        <w:tc>
          <w:tcPr>
            <w:tcW w:w="1638" w:type="dxa"/>
          </w:tcPr>
          <w:p w:rsidR="005A4823" w:rsidRPr="005579AE" w:rsidRDefault="00E909D5" w:rsidP="00844EF0">
            <w:pPr>
              <w:jc w:val="both"/>
              <w:rPr>
                <w:bCs/>
              </w:rPr>
            </w:pPr>
            <w:r w:rsidRPr="005579AE">
              <w:rPr>
                <w:bCs/>
              </w:rPr>
              <w:t>Субвенция</w:t>
            </w:r>
          </w:p>
        </w:tc>
        <w:tc>
          <w:tcPr>
            <w:tcW w:w="2948" w:type="dxa"/>
          </w:tcPr>
          <w:p w:rsidR="005A4823" w:rsidRPr="005579AE" w:rsidRDefault="005A4823" w:rsidP="00844EF0">
            <w:pPr>
              <w:rPr>
                <w:bCs/>
              </w:rPr>
            </w:pPr>
            <w:r w:rsidRPr="005579AE">
              <w:rPr>
                <w:bCs/>
              </w:rPr>
              <w:t xml:space="preserve">Тиражирование методических рекомендаций, </w:t>
            </w:r>
          </w:p>
          <w:p w:rsidR="005A4823" w:rsidRPr="005579AE" w:rsidRDefault="005A4823" w:rsidP="00844EF0">
            <w:pPr>
              <w:rPr>
                <w:bCs/>
              </w:rPr>
            </w:pPr>
            <w:r w:rsidRPr="005579AE">
              <w:rPr>
                <w:bCs/>
              </w:rPr>
              <w:t>подготовка сертификатов,</w:t>
            </w:r>
          </w:p>
          <w:p w:rsidR="005A4823" w:rsidRPr="005579AE" w:rsidRDefault="005A4823" w:rsidP="00844EF0">
            <w:pPr>
              <w:rPr>
                <w:bCs/>
              </w:rPr>
            </w:pPr>
            <w:r w:rsidRPr="005579AE">
              <w:rPr>
                <w:bCs/>
              </w:rPr>
              <w:t>кофе-пауза</w:t>
            </w:r>
            <w:r w:rsidR="00955D5F" w:rsidRPr="005579AE">
              <w:rPr>
                <w:bCs/>
              </w:rPr>
              <w:t>, выплаты эк</w:t>
            </w:r>
            <w:r w:rsidR="005579AE">
              <w:rPr>
                <w:bCs/>
              </w:rPr>
              <w:t>с</w:t>
            </w:r>
            <w:r w:rsidR="00955D5F" w:rsidRPr="005579AE">
              <w:rPr>
                <w:bCs/>
              </w:rPr>
              <w:t>пер</w:t>
            </w:r>
            <w:r w:rsidR="005579AE">
              <w:rPr>
                <w:bCs/>
              </w:rPr>
              <w:t>т</w:t>
            </w:r>
            <w:r w:rsidR="00955D5F" w:rsidRPr="005579AE">
              <w:rPr>
                <w:bCs/>
              </w:rPr>
              <w:t>ам-консультантам</w:t>
            </w:r>
            <w:r w:rsidR="005579AE">
              <w:rPr>
                <w:bCs/>
              </w:rPr>
              <w:t>.</w:t>
            </w:r>
          </w:p>
        </w:tc>
      </w:tr>
      <w:tr w:rsidR="005A4823" w:rsidRPr="00844EF0" w:rsidTr="005579AE">
        <w:tc>
          <w:tcPr>
            <w:tcW w:w="696" w:type="dxa"/>
          </w:tcPr>
          <w:p w:rsidR="005A4823" w:rsidRPr="005579AE" w:rsidRDefault="005579AE" w:rsidP="005579AE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065" w:type="dxa"/>
          </w:tcPr>
          <w:p w:rsidR="005A4823" w:rsidRPr="005579AE" w:rsidRDefault="005A4823" w:rsidP="00844EF0">
            <w:r w:rsidRPr="005579AE">
              <w:t xml:space="preserve">Методическое </w:t>
            </w:r>
          </w:p>
          <w:p w:rsidR="005A4823" w:rsidRPr="005579AE" w:rsidRDefault="005A4823" w:rsidP="00844EF0">
            <w:r w:rsidRPr="005579AE">
              <w:t>обеспечение:</w:t>
            </w:r>
          </w:p>
          <w:p w:rsidR="005A4823" w:rsidRPr="005579AE" w:rsidRDefault="005A4823" w:rsidP="00844EF0">
            <w:r w:rsidRPr="005579AE">
              <w:t xml:space="preserve">приобретение учебной </w:t>
            </w:r>
          </w:p>
          <w:p w:rsidR="005A4823" w:rsidRPr="005579AE" w:rsidRDefault="005A4823" w:rsidP="00844EF0">
            <w:r w:rsidRPr="005579AE">
              <w:lastRenderedPageBreak/>
              <w:t xml:space="preserve">литературы </w:t>
            </w:r>
          </w:p>
          <w:p w:rsidR="005A4823" w:rsidRPr="005579AE" w:rsidRDefault="005A4823" w:rsidP="00844EF0"/>
        </w:tc>
        <w:tc>
          <w:tcPr>
            <w:tcW w:w="1979" w:type="dxa"/>
          </w:tcPr>
          <w:p w:rsidR="005A4823" w:rsidRPr="005579AE" w:rsidRDefault="00955D5F" w:rsidP="00844EF0">
            <w:pPr>
              <w:jc w:val="center"/>
              <w:rPr>
                <w:bCs/>
              </w:rPr>
            </w:pPr>
            <w:r w:rsidRPr="005579AE">
              <w:rPr>
                <w:bCs/>
              </w:rPr>
              <w:lastRenderedPageBreak/>
              <w:t xml:space="preserve">35 </w:t>
            </w:r>
            <w:r w:rsidR="005A4823" w:rsidRPr="005579AE">
              <w:rPr>
                <w:bCs/>
              </w:rPr>
              <w:t>500 руб.</w:t>
            </w:r>
          </w:p>
        </w:tc>
        <w:tc>
          <w:tcPr>
            <w:tcW w:w="1638" w:type="dxa"/>
          </w:tcPr>
          <w:p w:rsidR="005A4823" w:rsidRPr="005579AE" w:rsidRDefault="005A4823" w:rsidP="00844EF0">
            <w:pPr>
              <w:jc w:val="both"/>
              <w:rPr>
                <w:bCs/>
              </w:rPr>
            </w:pPr>
            <w:r w:rsidRPr="005579AE">
              <w:rPr>
                <w:bCs/>
              </w:rPr>
              <w:t>Субвенции</w:t>
            </w:r>
          </w:p>
          <w:p w:rsidR="005A4823" w:rsidRPr="005579AE" w:rsidRDefault="005A4823" w:rsidP="00844EF0">
            <w:pPr>
              <w:jc w:val="both"/>
              <w:rPr>
                <w:bCs/>
              </w:rPr>
            </w:pPr>
          </w:p>
        </w:tc>
        <w:tc>
          <w:tcPr>
            <w:tcW w:w="2948" w:type="dxa"/>
          </w:tcPr>
          <w:p w:rsidR="005A4823" w:rsidRPr="005579AE" w:rsidRDefault="005A4823" w:rsidP="00844EF0">
            <w:pPr>
              <w:rPr>
                <w:bCs/>
              </w:rPr>
            </w:pPr>
            <w:r w:rsidRPr="005579AE">
              <w:rPr>
                <w:bCs/>
              </w:rPr>
              <w:t xml:space="preserve">Повышение компетенций учителей в области естественнонаучного </w:t>
            </w:r>
            <w:r w:rsidRPr="005579AE">
              <w:rPr>
                <w:bCs/>
              </w:rPr>
              <w:lastRenderedPageBreak/>
              <w:t>образования и высоких технологий.</w:t>
            </w:r>
          </w:p>
          <w:p w:rsidR="005A4823" w:rsidRPr="005579AE" w:rsidRDefault="005A4823" w:rsidP="00844EF0">
            <w:pPr>
              <w:rPr>
                <w:bCs/>
              </w:rPr>
            </w:pPr>
            <w:r w:rsidRPr="005579AE">
              <w:rPr>
                <w:bCs/>
              </w:rPr>
              <w:t>Поиск эффективных способов развития у школьников умений исследовательского характера.</w:t>
            </w:r>
          </w:p>
        </w:tc>
      </w:tr>
      <w:tr w:rsidR="00955D5F" w:rsidRPr="00844EF0" w:rsidTr="005579AE">
        <w:tc>
          <w:tcPr>
            <w:tcW w:w="696" w:type="dxa"/>
          </w:tcPr>
          <w:p w:rsidR="00955D5F" w:rsidRPr="005579AE" w:rsidRDefault="005579AE" w:rsidP="005579AE">
            <w:pPr>
              <w:rPr>
                <w:bCs/>
              </w:rPr>
            </w:pPr>
            <w:r>
              <w:rPr>
                <w:bCs/>
              </w:rPr>
              <w:lastRenderedPageBreak/>
              <w:t>6.</w:t>
            </w:r>
          </w:p>
        </w:tc>
        <w:tc>
          <w:tcPr>
            <w:tcW w:w="3065" w:type="dxa"/>
          </w:tcPr>
          <w:p w:rsidR="00955D5F" w:rsidRPr="005579AE" w:rsidRDefault="00955D5F" w:rsidP="00844EF0">
            <w:r w:rsidRPr="005579AE">
              <w:t>Стимулирование обучающихся по итогам участия в олимпиадах, фестивалях, конкурсах</w:t>
            </w:r>
          </w:p>
        </w:tc>
        <w:tc>
          <w:tcPr>
            <w:tcW w:w="1979" w:type="dxa"/>
          </w:tcPr>
          <w:p w:rsidR="00955D5F" w:rsidRPr="005579AE" w:rsidRDefault="00955D5F" w:rsidP="00844EF0">
            <w:pPr>
              <w:jc w:val="center"/>
              <w:rPr>
                <w:bCs/>
              </w:rPr>
            </w:pPr>
            <w:r w:rsidRPr="005579AE">
              <w:rPr>
                <w:bCs/>
              </w:rPr>
              <w:t>60 000 руб.</w:t>
            </w:r>
          </w:p>
        </w:tc>
        <w:tc>
          <w:tcPr>
            <w:tcW w:w="1638" w:type="dxa"/>
          </w:tcPr>
          <w:p w:rsidR="00955D5F" w:rsidRPr="005579AE" w:rsidRDefault="00955D5F" w:rsidP="00955D5F">
            <w:pPr>
              <w:jc w:val="both"/>
              <w:rPr>
                <w:bCs/>
              </w:rPr>
            </w:pPr>
            <w:r w:rsidRPr="005579AE">
              <w:rPr>
                <w:bCs/>
              </w:rPr>
              <w:t>Субвенции</w:t>
            </w:r>
          </w:p>
          <w:p w:rsidR="00955D5F" w:rsidRPr="005579AE" w:rsidRDefault="00955D5F" w:rsidP="00844EF0">
            <w:pPr>
              <w:jc w:val="both"/>
              <w:rPr>
                <w:bCs/>
              </w:rPr>
            </w:pPr>
          </w:p>
        </w:tc>
        <w:tc>
          <w:tcPr>
            <w:tcW w:w="2948" w:type="dxa"/>
          </w:tcPr>
          <w:p w:rsidR="00955D5F" w:rsidRPr="005579AE" w:rsidRDefault="00955D5F" w:rsidP="00844EF0">
            <w:pPr>
              <w:rPr>
                <w:bCs/>
              </w:rPr>
            </w:pPr>
            <w:r w:rsidRPr="005579AE">
              <w:rPr>
                <w:bCs/>
              </w:rPr>
              <w:t xml:space="preserve">Мотивация обучающихся к участию </w:t>
            </w:r>
            <w:r w:rsidRPr="005579AE">
              <w:t>в олимпиадах, фестивалях, конкурсах</w:t>
            </w:r>
            <w:r w:rsidR="005579AE" w:rsidRPr="005579AE">
              <w:t>.</w:t>
            </w:r>
          </w:p>
        </w:tc>
      </w:tr>
    </w:tbl>
    <w:p w:rsidR="003C54B2" w:rsidRPr="00844EF0" w:rsidRDefault="003C54B2" w:rsidP="00844EF0">
      <w:pPr>
        <w:jc w:val="both"/>
        <w:rPr>
          <w:bCs/>
        </w:rPr>
      </w:pPr>
    </w:p>
    <w:p w:rsidR="003934F3" w:rsidRPr="00844EF0" w:rsidRDefault="003934F3" w:rsidP="00844EF0">
      <w:pPr>
        <w:jc w:val="both"/>
        <w:rPr>
          <w:bCs/>
        </w:rPr>
      </w:pPr>
    </w:p>
    <w:p w:rsidR="00744B30" w:rsidRPr="00844EF0" w:rsidRDefault="003C54B2" w:rsidP="00844EF0">
      <w:pPr>
        <w:jc w:val="both"/>
        <w:rPr>
          <w:b/>
          <w:bCs/>
        </w:rPr>
      </w:pPr>
      <w:r w:rsidRPr="00844EF0">
        <w:rPr>
          <w:b/>
          <w:bCs/>
        </w:rPr>
        <w:t>9.5. Сведения об организациях-соисполнителях проекта (сетевых партнеров) (не более 700 знаков) с приложением договоров о сотрудничестве.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835"/>
        <w:gridCol w:w="6350"/>
      </w:tblGrid>
      <w:tr w:rsidR="003C54B2" w:rsidRPr="00844EF0" w:rsidTr="00A03139">
        <w:tc>
          <w:tcPr>
            <w:tcW w:w="704" w:type="dxa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№</w:t>
            </w:r>
          </w:p>
        </w:tc>
        <w:tc>
          <w:tcPr>
            <w:tcW w:w="2835" w:type="dxa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Организации-соисполнители</w:t>
            </w:r>
          </w:p>
        </w:tc>
        <w:tc>
          <w:tcPr>
            <w:tcW w:w="6350" w:type="dxa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Функции по проекту (программе)</w:t>
            </w:r>
          </w:p>
        </w:tc>
      </w:tr>
      <w:tr w:rsidR="003C54B2" w:rsidRPr="00844EF0" w:rsidTr="00A03139">
        <w:tc>
          <w:tcPr>
            <w:tcW w:w="704" w:type="dxa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1.</w:t>
            </w:r>
          </w:p>
        </w:tc>
        <w:tc>
          <w:tcPr>
            <w:tcW w:w="2835" w:type="dxa"/>
          </w:tcPr>
          <w:p w:rsidR="003C54B2" w:rsidRPr="00844EF0" w:rsidRDefault="001F2E32" w:rsidP="00844EF0">
            <w:pPr>
              <w:rPr>
                <w:bCs/>
              </w:rPr>
            </w:pPr>
            <w:r w:rsidRPr="00844EF0">
              <w:t>Администрация Асиновского района, Управление образования администрации Асиновского района</w:t>
            </w:r>
          </w:p>
        </w:tc>
        <w:tc>
          <w:tcPr>
            <w:tcW w:w="6350" w:type="dxa"/>
          </w:tcPr>
          <w:p w:rsidR="003C54B2" w:rsidRPr="00844EF0" w:rsidRDefault="001F2E32" w:rsidP="00844EF0">
            <w:pPr>
              <w:rPr>
                <w:bCs/>
              </w:rPr>
            </w:pPr>
            <w:r w:rsidRPr="00844EF0">
              <w:t>Финансовая поддержка</w:t>
            </w:r>
            <w:r w:rsidR="00C34F08" w:rsidRPr="00844EF0">
              <w:t>, принятие управленческих решений.</w:t>
            </w:r>
          </w:p>
        </w:tc>
      </w:tr>
      <w:tr w:rsidR="003C54B2" w:rsidRPr="00844EF0" w:rsidTr="00A03139">
        <w:tc>
          <w:tcPr>
            <w:tcW w:w="704" w:type="dxa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2.</w:t>
            </w:r>
          </w:p>
        </w:tc>
        <w:tc>
          <w:tcPr>
            <w:tcW w:w="2835" w:type="dxa"/>
          </w:tcPr>
          <w:p w:rsidR="003C54B2" w:rsidRPr="00844EF0" w:rsidRDefault="0090686F" w:rsidP="00844EF0">
            <w:pPr>
              <w:rPr>
                <w:bCs/>
              </w:rPr>
            </w:pPr>
            <w:r w:rsidRPr="00844EF0">
              <w:t>Асиновская центральная районная больница (</w:t>
            </w:r>
            <w:r w:rsidR="001F2E32" w:rsidRPr="00844EF0">
              <w:t>АЦРБ</w:t>
            </w:r>
            <w:r w:rsidRPr="00844EF0">
              <w:t>)</w:t>
            </w:r>
          </w:p>
        </w:tc>
        <w:tc>
          <w:tcPr>
            <w:tcW w:w="6350" w:type="dxa"/>
          </w:tcPr>
          <w:p w:rsidR="003C54B2" w:rsidRPr="00844EF0" w:rsidRDefault="00C34F08" w:rsidP="00844EF0">
            <w:pPr>
              <w:rPr>
                <w:bCs/>
              </w:rPr>
            </w:pPr>
            <w:r w:rsidRPr="00844EF0">
              <w:t>Т</w:t>
            </w:r>
            <w:r w:rsidR="001F2E32" w:rsidRPr="00844EF0">
              <w:t>рудоустройство обучающихся 9-10 классов на время летней трудовой практики</w:t>
            </w:r>
            <w:r w:rsidRPr="00844EF0">
              <w:t>, организация экскурсий в поликлинику и стационар АЦРБ, лекции.</w:t>
            </w:r>
          </w:p>
        </w:tc>
      </w:tr>
      <w:tr w:rsidR="006744A3" w:rsidRPr="00844EF0" w:rsidTr="00A03139">
        <w:tc>
          <w:tcPr>
            <w:tcW w:w="704" w:type="dxa"/>
          </w:tcPr>
          <w:p w:rsidR="006744A3" w:rsidRPr="00844EF0" w:rsidRDefault="00C34F08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3</w:t>
            </w:r>
            <w:r w:rsidR="00171C76" w:rsidRPr="00844EF0">
              <w:rPr>
                <w:bCs/>
              </w:rPr>
              <w:t>.</w:t>
            </w:r>
          </w:p>
        </w:tc>
        <w:tc>
          <w:tcPr>
            <w:tcW w:w="2835" w:type="dxa"/>
          </w:tcPr>
          <w:p w:rsidR="006744A3" w:rsidRPr="00844EF0" w:rsidRDefault="006744A3" w:rsidP="00844EF0">
            <w:pPr>
              <w:contextualSpacing/>
              <w:jc w:val="both"/>
              <w:rPr>
                <w:shd w:val="clear" w:color="auto" w:fill="FFFFFF"/>
              </w:rPr>
            </w:pPr>
            <w:r w:rsidRPr="00844EF0">
              <w:rPr>
                <w:rFonts w:eastAsia="Calibri"/>
                <w:bCs/>
                <w:lang w:eastAsia="en-US"/>
              </w:rPr>
              <w:t xml:space="preserve">Детский технопарк «Кванториум»: </w:t>
            </w:r>
          </w:p>
          <w:p w:rsidR="006744A3" w:rsidRPr="00844EF0" w:rsidRDefault="006744A3" w:rsidP="00844EF0">
            <w:pPr>
              <w:contextualSpacing/>
              <w:jc w:val="both"/>
              <w:outlineLvl w:val="7"/>
            </w:pPr>
          </w:p>
        </w:tc>
        <w:tc>
          <w:tcPr>
            <w:tcW w:w="6350" w:type="dxa"/>
          </w:tcPr>
          <w:p w:rsidR="006744A3" w:rsidRPr="00844EF0" w:rsidRDefault="00C34F08" w:rsidP="00844EF0">
            <w:pPr>
              <w:contextualSpacing/>
              <w:jc w:val="both"/>
              <w:rPr>
                <w:shd w:val="clear" w:color="auto" w:fill="FFFFFF"/>
              </w:rPr>
            </w:pPr>
            <w:r w:rsidRPr="00844EF0">
              <w:rPr>
                <w:shd w:val="clear" w:color="auto" w:fill="FFFFFF"/>
              </w:rPr>
              <w:t>Р</w:t>
            </w:r>
            <w:r w:rsidR="006744A3" w:rsidRPr="00844EF0">
              <w:rPr>
                <w:shd w:val="clear" w:color="auto" w:fill="FFFFFF"/>
              </w:rPr>
              <w:t>еализация проекта «Мобильный технопарк Кванториум» в рамках федерального проекта "Успех каждого ребёнка" национального проекта "Образование". Реализация дополнительных образовательных программ</w:t>
            </w:r>
            <w:r w:rsidR="006744A3" w:rsidRPr="00844EF0">
              <w:t xml:space="preserve"> «</w:t>
            </w:r>
            <w:hyperlink r:id="rId10" w:history="1">
              <w:r w:rsidR="006744A3" w:rsidRPr="00844EF0">
                <w:rPr>
                  <w:bdr w:val="none" w:sz="0" w:space="0" w:color="auto" w:frame="1"/>
                </w:rPr>
                <w:t>Промышленный дизайн</w:t>
              </w:r>
            </w:hyperlink>
            <w:r w:rsidR="006744A3" w:rsidRPr="00844EF0">
              <w:t>».</w:t>
            </w:r>
            <w:r w:rsidR="006744A3" w:rsidRPr="00844EF0">
              <w:rPr>
                <w:shd w:val="clear" w:color="auto" w:fill="FFFFFF"/>
              </w:rPr>
              <w:t xml:space="preserve"> «VR </w:t>
            </w:r>
            <w:r w:rsidR="006744A3" w:rsidRPr="00844EF0">
              <w:rPr>
                <w:bCs/>
              </w:rPr>
              <w:t>квантум»</w:t>
            </w:r>
            <w:r w:rsidR="006C3E70">
              <w:rPr>
                <w:bCs/>
              </w:rPr>
              <w:t>.</w:t>
            </w:r>
          </w:p>
        </w:tc>
      </w:tr>
      <w:tr w:rsidR="006744A3" w:rsidRPr="00844EF0" w:rsidTr="00A03139">
        <w:tc>
          <w:tcPr>
            <w:tcW w:w="704" w:type="dxa"/>
          </w:tcPr>
          <w:p w:rsidR="006744A3" w:rsidRPr="00844EF0" w:rsidRDefault="00C34F08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4</w:t>
            </w:r>
            <w:r w:rsidR="00171C76" w:rsidRPr="00844EF0">
              <w:rPr>
                <w:bCs/>
              </w:rPr>
              <w:t>.</w:t>
            </w:r>
          </w:p>
        </w:tc>
        <w:tc>
          <w:tcPr>
            <w:tcW w:w="2835" w:type="dxa"/>
          </w:tcPr>
          <w:p w:rsidR="006744A3" w:rsidRPr="00844EF0" w:rsidRDefault="006744A3" w:rsidP="00844EF0">
            <w:pPr>
              <w:contextualSpacing/>
              <w:jc w:val="both"/>
              <w:outlineLvl w:val="7"/>
              <w:rPr>
                <w:rFonts w:eastAsia="Calibri"/>
                <w:shd w:val="clear" w:color="auto" w:fill="FFFFFF"/>
                <w:lang w:eastAsia="en-US"/>
              </w:rPr>
            </w:pPr>
            <w:r w:rsidRPr="00844EF0">
              <w:rPr>
                <w:rFonts w:eastAsia="Calibri"/>
                <w:shd w:val="clear" w:color="auto" w:fill="FFFFFF"/>
                <w:lang w:eastAsia="en-US"/>
              </w:rPr>
              <w:t xml:space="preserve">АНО ДПО «Открытый молодёжный университет»: </w:t>
            </w:r>
          </w:p>
          <w:p w:rsidR="006744A3" w:rsidRPr="00844EF0" w:rsidRDefault="006744A3" w:rsidP="00844EF0"/>
        </w:tc>
        <w:tc>
          <w:tcPr>
            <w:tcW w:w="6350" w:type="dxa"/>
          </w:tcPr>
          <w:p w:rsidR="006744A3" w:rsidRPr="00844EF0" w:rsidRDefault="006744A3" w:rsidP="00844EF0">
            <w:r w:rsidRPr="00844EF0">
              <w:rPr>
                <w:bCs/>
              </w:rPr>
              <w:t>Внедрение целевой модели развития региональных систем дополнительного образования детей «Территория интеллекта» в рамках регионального проекта «Успех каждого ребенка» государственной программы «Развитие образования в Томской области»</w:t>
            </w:r>
            <w:r w:rsidR="006C3E70">
              <w:rPr>
                <w:bCs/>
              </w:rPr>
              <w:t>.</w:t>
            </w:r>
          </w:p>
        </w:tc>
      </w:tr>
      <w:tr w:rsidR="006744A3" w:rsidRPr="00844EF0" w:rsidTr="00A03139">
        <w:tc>
          <w:tcPr>
            <w:tcW w:w="704" w:type="dxa"/>
          </w:tcPr>
          <w:p w:rsidR="006744A3" w:rsidRPr="00844EF0" w:rsidRDefault="00C34F08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5</w:t>
            </w:r>
            <w:r w:rsidR="00171C76" w:rsidRPr="00844EF0">
              <w:rPr>
                <w:bCs/>
              </w:rPr>
              <w:t>.</w:t>
            </w:r>
          </w:p>
        </w:tc>
        <w:tc>
          <w:tcPr>
            <w:tcW w:w="2835" w:type="dxa"/>
          </w:tcPr>
          <w:p w:rsidR="006744A3" w:rsidRPr="00844EF0" w:rsidRDefault="006744A3" w:rsidP="00844EF0">
            <w:r w:rsidRPr="00844EF0">
              <w:rPr>
                <w:rFonts w:eastAsia="Calibri"/>
                <w:lang w:eastAsia="en-US"/>
              </w:rPr>
              <w:t>СибГМУ</w:t>
            </w:r>
          </w:p>
        </w:tc>
        <w:tc>
          <w:tcPr>
            <w:tcW w:w="6350" w:type="dxa"/>
          </w:tcPr>
          <w:p w:rsidR="006744A3" w:rsidRPr="00844EF0" w:rsidRDefault="006744A3" w:rsidP="00844EF0">
            <w:r w:rsidRPr="00844EF0">
              <w:rPr>
                <w:rFonts w:eastAsia="Calibri"/>
                <w:lang w:eastAsia="en-US"/>
              </w:rPr>
              <w:t>СибГМУ: формирование учебных групп для проведения подготовительных курсов для обучающихся 10-11 классов по химии и биологии в медицинском классе, участие в образовательных событиях СибГМУ. Проведение олимпиады  «</w:t>
            </w:r>
            <w:r w:rsidRPr="00844EF0">
              <w:rPr>
                <w:rFonts w:eastAsia="Calibri"/>
                <w:lang w:val="en-US" w:eastAsia="en-US"/>
              </w:rPr>
              <w:t>HomoNomus</w:t>
            </w:r>
            <w:r w:rsidRPr="00844EF0">
              <w:rPr>
                <w:rFonts w:eastAsia="Calibri"/>
                <w:lang w:eastAsia="en-US"/>
              </w:rPr>
              <w:t>» на площадке школы.</w:t>
            </w:r>
          </w:p>
        </w:tc>
      </w:tr>
      <w:tr w:rsidR="00822407" w:rsidRPr="00844EF0" w:rsidTr="00A03139">
        <w:tc>
          <w:tcPr>
            <w:tcW w:w="704" w:type="dxa"/>
          </w:tcPr>
          <w:p w:rsidR="00822407" w:rsidRPr="00844EF0" w:rsidRDefault="00171C76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6</w:t>
            </w:r>
          </w:p>
        </w:tc>
        <w:tc>
          <w:tcPr>
            <w:tcW w:w="2835" w:type="dxa"/>
          </w:tcPr>
          <w:p w:rsidR="00822407" w:rsidRPr="00844EF0" w:rsidRDefault="00171C76" w:rsidP="00844EF0">
            <w:pPr>
              <w:rPr>
                <w:rFonts w:eastAsia="Calibri"/>
                <w:lang w:eastAsia="en-US"/>
              </w:rPr>
            </w:pPr>
            <w:r w:rsidRPr="00844EF0">
              <w:rPr>
                <w:bCs/>
              </w:rPr>
              <w:t xml:space="preserve">МАОУ ДО ЦТДМ г. Асино Томской области: </w:t>
            </w:r>
          </w:p>
        </w:tc>
        <w:tc>
          <w:tcPr>
            <w:tcW w:w="6350" w:type="dxa"/>
          </w:tcPr>
          <w:p w:rsidR="00822407" w:rsidRPr="00844EF0" w:rsidRDefault="00171C76" w:rsidP="00844EF0">
            <w:pPr>
              <w:rPr>
                <w:rFonts w:eastAsia="Calibri"/>
                <w:lang w:eastAsia="en-US"/>
              </w:rPr>
            </w:pPr>
            <w:r w:rsidRPr="00844EF0">
              <w:rPr>
                <w:bCs/>
              </w:rPr>
              <w:t>Реализация программ дополнительного образования на базе Центра цифрового образования детей «</w:t>
            </w:r>
            <w:r w:rsidRPr="00844EF0">
              <w:rPr>
                <w:bCs/>
                <w:lang w:val="en-US"/>
              </w:rPr>
              <w:t>IT</w:t>
            </w:r>
            <w:r w:rsidRPr="00844EF0">
              <w:rPr>
                <w:bCs/>
              </w:rPr>
              <w:t>-куб».</w:t>
            </w:r>
          </w:p>
        </w:tc>
      </w:tr>
    </w:tbl>
    <w:p w:rsidR="00CC1B85" w:rsidRPr="00844EF0" w:rsidRDefault="00CC1B85" w:rsidP="00844EF0">
      <w:pPr>
        <w:jc w:val="both"/>
        <w:rPr>
          <w:bCs/>
        </w:rPr>
      </w:pPr>
    </w:p>
    <w:p w:rsidR="003C54B2" w:rsidRPr="00844EF0" w:rsidRDefault="003C54B2" w:rsidP="00844EF0">
      <w:pPr>
        <w:jc w:val="both"/>
        <w:rPr>
          <w:b/>
          <w:bCs/>
        </w:rPr>
      </w:pPr>
      <w:r w:rsidRPr="00844EF0">
        <w:rPr>
          <w:b/>
          <w:bCs/>
        </w:rPr>
        <w:t>10. Поэтапный алгоритм реализации проекта.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42"/>
        <w:gridCol w:w="538"/>
        <w:gridCol w:w="2722"/>
        <w:gridCol w:w="284"/>
        <w:gridCol w:w="1701"/>
        <w:gridCol w:w="4082"/>
      </w:tblGrid>
      <w:tr w:rsidR="003C54B2" w:rsidRPr="00844EF0" w:rsidTr="005579AE">
        <w:tc>
          <w:tcPr>
            <w:tcW w:w="1384" w:type="dxa"/>
            <w:gridSpan w:val="3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 xml:space="preserve">Срок реализации </w:t>
            </w:r>
          </w:p>
        </w:tc>
        <w:tc>
          <w:tcPr>
            <w:tcW w:w="3006" w:type="dxa"/>
            <w:gridSpan w:val="2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Содержание деятельности</w:t>
            </w:r>
          </w:p>
        </w:tc>
        <w:tc>
          <w:tcPr>
            <w:tcW w:w="1701" w:type="dxa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Категория участников</w:t>
            </w:r>
          </w:p>
        </w:tc>
        <w:tc>
          <w:tcPr>
            <w:tcW w:w="4082" w:type="dxa"/>
          </w:tcPr>
          <w:p w:rsidR="003C54B2" w:rsidRPr="00844EF0" w:rsidRDefault="003C54B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 xml:space="preserve">Результат </w:t>
            </w:r>
          </w:p>
        </w:tc>
      </w:tr>
      <w:tr w:rsidR="00982636" w:rsidRPr="00844EF0" w:rsidTr="002D7EF7">
        <w:tc>
          <w:tcPr>
            <w:tcW w:w="10173" w:type="dxa"/>
            <w:gridSpan w:val="7"/>
          </w:tcPr>
          <w:p w:rsidR="004A7A7E" w:rsidRPr="00844EF0" w:rsidRDefault="004A7A7E" w:rsidP="00844EF0">
            <w:pPr>
              <w:jc w:val="both"/>
              <w:rPr>
                <w:b/>
                <w:bCs/>
              </w:rPr>
            </w:pPr>
            <w:r w:rsidRPr="00844EF0">
              <w:rPr>
                <w:b/>
                <w:bCs/>
              </w:rPr>
              <w:t xml:space="preserve">Подготовительный </w:t>
            </w:r>
            <w:r w:rsidR="002D7EF7" w:rsidRPr="00844EF0">
              <w:rPr>
                <w:b/>
                <w:bCs/>
              </w:rPr>
              <w:t>(</w:t>
            </w:r>
            <w:r w:rsidR="00EB34A6" w:rsidRPr="00844EF0">
              <w:rPr>
                <w:b/>
                <w:bCs/>
              </w:rPr>
              <w:t>поисково-теоретический</w:t>
            </w:r>
            <w:r w:rsidR="002D7EF7" w:rsidRPr="00844EF0">
              <w:rPr>
                <w:b/>
                <w:bCs/>
              </w:rPr>
              <w:t>)</w:t>
            </w:r>
            <w:r w:rsidRPr="00844EF0">
              <w:rPr>
                <w:b/>
                <w:bCs/>
              </w:rPr>
              <w:t xml:space="preserve"> этап</w:t>
            </w:r>
          </w:p>
          <w:p w:rsidR="00982636" w:rsidRPr="00844EF0" w:rsidRDefault="004A7A7E" w:rsidP="00844EF0">
            <w:pPr>
              <w:jc w:val="both"/>
              <w:rPr>
                <w:b/>
                <w:bCs/>
              </w:rPr>
            </w:pPr>
            <w:r w:rsidRPr="00844EF0">
              <w:rPr>
                <w:b/>
                <w:bCs/>
              </w:rPr>
              <w:t xml:space="preserve">Задачи: </w:t>
            </w:r>
            <w:r w:rsidRPr="00844EF0">
              <w:rPr>
                <w:bCs/>
              </w:rPr>
              <w:t>исследование, проблематизация, целеполагание, ценностно-смысловое самоопределение, форматирование проекта, его предварительная социализация</w:t>
            </w:r>
          </w:p>
        </w:tc>
      </w:tr>
      <w:tr w:rsidR="00CE2917" w:rsidRPr="00844EF0" w:rsidTr="005579AE">
        <w:trPr>
          <w:trHeight w:val="4692"/>
        </w:trPr>
        <w:tc>
          <w:tcPr>
            <w:tcW w:w="846" w:type="dxa"/>
            <w:gridSpan w:val="2"/>
            <w:vMerge w:val="restart"/>
          </w:tcPr>
          <w:p w:rsidR="00CE2917" w:rsidRPr="00844EF0" w:rsidRDefault="00CE2917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lastRenderedPageBreak/>
              <w:t>20</w:t>
            </w:r>
            <w:r w:rsidR="00C34F08" w:rsidRPr="00844EF0">
              <w:rPr>
                <w:bCs/>
              </w:rPr>
              <w:t>21г.</w:t>
            </w:r>
          </w:p>
        </w:tc>
        <w:tc>
          <w:tcPr>
            <w:tcW w:w="3260" w:type="dxa"/>
            <w:gridSpan w:val="2"/>
          </w:tcPr>
          <w:p w:rsidR="00CE2917" w:rsidRPr="00844EF0" w:rsidRDefault="00AA6709" w:rsidP="005579AE">
            <w:pPr>
              <w:pStyle w:val="ae"/>
              <w:numPr>
                <w:ilvl w:val="0"/>
                <w:numId w:val="5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4EF0">
              <w:rPr>
                <w:rFonts w:ascii="Times New Roman" w:hAnsi="Times New Roman"/>
                <w:sz w:val="24"/>
                <w:szCs w:val="24"/>
              </w:rPr>
              <w:t>О</w:t>
            </w:r>
            <w:r w:rsidR="00CE2917" w:rsidRPr="00844EF0">
              <w:rPr>
                <w:rFonts w:ascii="Times New Roman" w:hAnsi="Times New Roman"/>
                <w:sz w:val="24"/>
                <w:szCs w:val="24"/>
              </w:rPr>
              <w:t>пределение проблемы и цели сетевого инновационного проекта;</w:t>
            </w:r>
          </w:p>
          <w:p w:rsidR="00CE2917" w:rsidRPr="00844EF0" w:rsidRDefault="00CE2917" w:rsidP="005579AE">
            <w:pPr>
              <w:pStyle w:val="ae"/>
              <w:numPr>
                <w:ilvl w:val="0"/>
                <w:numId w:val="5"/>
              </w:numPr>
              <w:tabs>
                <w:tab w:val="left" w:pos="211"/>
                <w:tab w:val="left" w:pos="25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4EF0">
              <w:rPr>
                <w:rFonts w:ascii="Times New Roman" w:hAnsi="Times New Roman"/>
                <w:sz w:val="24"/>
                <w:szCs w:val="24"/>
              </w:rPr>
              <w:t xml:space="preserve">создание рабочей группы; </w:t>
            </w:r>
          </w:p>
          <w:p w:rsidR="00CE2917" w:rsidRPr="00844EF0" w:rsidRDefault="00CE2917" w:rsidP="005579AE">
            <w:pPr>
              <w:pStyle w:val="ae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4EF0">
              <w:rPr>
                <w:rFonts w:ascii="Times New Roman" w:hAnsi="Times New Roman"/>
                <w:sz w:val="24"/>
                <w:szCs w:val="24"/>
              </w:rPr>
              <w:t xml:space="preserve">осмысление проекта, разработка плана, сроков реализации проекта; </w:t>
            </w:r>
          </w:p>
          <w:p w:rsidR="00CE2917" w:rsidRPr="00844EF0" w:rsidRDefault="00CE2917" w:rsidP="005579AE">
            <w:pPr>
              <w:pStyle w:val="ae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4EF0">
              <w:rPr>
                <w:rFonts w:ascii="Times New Roman" w:hAnsi="Times New Roman"/>
                <w:sz w:val="24"/>
                <w:szCs w:val="24"/>
              </w:rPr>
              <w:t>оценка ресурсного обеспечения проекта (кадрового, нормативного, материально-технического, финансового обеспечения);</w:t>
            </w:r>
          </w:p>
          <w:p w:rsidR="00CE2917" w:rsidRPr="00844EF0" w:rsidRDefault="00CE2917" w:rsidP="005579AE">
            <w:pPr>
              <w:pStyle w:val="ae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4EF0">
              <w:rPr>
                <w:rFonts w:ascii="Times New Roman" w:hAnsi="Times New Roman"/>
                <w:sz w:val="24"/>
                <w:szCs w:val="24"/>
              </w:rPr>
              <w:t xml:space="preserve">определение ожидаемых результатов; </w:t>
            </w:r>
          </w:p>
          <w:p w:rsidR="00CE2917" w:rsidRPr="00844EF0" w:rsidRDefault="00CE2917" w:rsidP="005579AE">
            <w:pPr>
              <w:pStyle w:val="ae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4EF0">
              <w:rPr>
                <w:rFonts w:ascii="Times New Roman" w:hAnsi="Times New Roman"/>
                <w:sz w:val="24"/>
                <w:szCs w:val="24"/>
              </w:rPr>
              <w:t xml:space="preserve">составление календарного плана выполнения работ по проекту.                                                                                              </w:t>
            </w:r>
          </w:p>
        </w:tc>
        <w:tc>
          <w:tcPr>
            <w:tcW w:w="1985" w:type="dxa"/>
            <w:gridSpan w:val="2"/>
          </w:tcPr>
          <w:p w:rsidR="00CE2917" w:rsidRPr="00844EF0" w:rsidRDefault="00CE2917" w:rsidP="00844EF0">
            <w:pPr>
              <w:tabs>
                <w:tab w:val="left" w:pos="1593"/>
              </w:tabs>
              <w:rPr>
                <w:bCs/>
              </w:rPr>
            </w:pPr>
            <w:r w:rsidRPr="00844EF0">
              <w:rPr>
                <w:bCs/>
              </w:rPr>
              <w:t>Управляющий  совет школы, методический совет школы</w:t>
            </w:r>
            <w:r w:rsidR="00AA6709" w:rsidRPr="00844EF0">
              <w:rPr>
                <w:bCs/>
              </w:rPr>
              <w:t xml:space="preserve">, </w:t>
            </w:r>
            <w:r w:rsidRPr="00844EF0">
              <w:rPr>
                <w:bCs/>
              </w:rPr>
              <w:t>педагоги школы,</w:t>
            </w:r>
          </w:p>
          <w:p w:rsidR="00CE2917" w:rsidRPr="00844EF0" w:rsidRDefault="00CE2917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Проектная группа</w:t>
            </w:r>
          </w:p>
        </w:tc>
        <w:tc>
          <w:tcPr>
            <w:tcW w:w="4082" w:type="dxa"/>
          </w:tcPr>
          <w:p w:rsidR="00CE2917" w:rsidRPr="00844EF0" w:rsidRDefault="00CE2917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 xml:space="preserve">Принятие и утверждение локальных нормативных документов </w:t>
            </w:r>
          </w:p>
          <w:p w:rsidR="00CE2917" w:rsidRPr="00844EF0" w:rsidRDefault="00CE2917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Публичная  защита сетевого инновационного проекта</w:t>
            </w:r>
          </w:p>
          <w:p w:rsidR="00CE2917" w:rsidRPr="00844EF0" w:rsidRDefault="00CE2917" w:rsidP="00844EF0">
            <w:pPr>
              <w:jc w:val="both"/>
              <w:rPr>
                <w:bCs/>
              </w:rPr>
            </w:pPr>
          </w:p>
          <w:p w:rsidR="00CE2917" w:rsidRPr="00844EF0" w:rsidRDefault="00CE2917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Участие в конкурсном отборе на присвоение статуса «Ресурсно-внедренческий центр инноваций»</w:t>
            </w:r>
          </w:p>
        </w:tc>
      </w:tr>
      <w:tr w:rsidR="004A7A7E" w:rsidRPr="00844EF0" w:rsidTr="005579AE">
        <w:trPr>
          <w:trHeight w:val="1527"/>
        </w:trPr>
        <w:tc>
          <w:tcPr>
            <w:tcW w:w="846" w:type="dxa"/>
            <w:gridSpan w:val="2"/>
            <w:vMerge/>
          </w:tcPr>
          <w:p w:rsidR="004A7A7E" w:rsidRPr="00844EF0" w:rsidRDefault="004A7A7E" w:rsidP="00844EF0">
            <w:pPr>
              <w:jc w:val="both"/>
              <w:rPr>
                <w:bCs/>
              </w:rPr>
            </w:pPr>
          </w:p>
        </w:tc>
        <w:tc>
          <w:tcPr>
            <w:tcW w:w="3260" w:type="dxa"/>
            <w:gridSpan w:val="2"/>
          </w:tcPr>
          <w:p w:rsidR="004A7A7E" w:rsidRPr="00844EF0" w:rsidRDefault="004A7A7E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Заключение договоров о совместной деятельности с партнерскими организациями</w:t>
            </w:r>
          </w:p>
          <w:p w:rsidR="004A7A7E" w:rsidRPr="00844EF0" w:rsidRDefault="004A7A7E" w:rsidP="00844EF0">
            <w:pPr>
              <w:jc w:val="both"/>
              <w:rPr>
                <w:bCs/>
              </w:rPr>
            </w:pPr>
          </w:p>
          <w:p w:rsidR="004A7A7E" w:rsidRPr="00844EF0" w:rsidRDefault="004A7A7E" w:rsidP="00844EF0">
            <w:pPr>
              <w:jc w:val="both"/>
            </w:pPr>
          </w:p>
        </w:tc>
        <w:tc>
          <w:tcPr>
            <w:tcW w:w="1985" w:type="dxa"/>
            <w:gridSpan w:val="2"/>
          </w:tcPr>
          <w:p w:rsidR="004A7A7E" w:rsidRPr="00844EF0" w:rsidRDefault="004A7A7E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 xml:space="preserve">Директор МАОУ СОШ №4, </w:t>
            </w:r>
          </w:p>
          <w:p w:rsidR="004A7A7E" w:rsidRPr="00844EF0" w:rsidRDefault="004A7A7E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руководители организаций</w:t>
            </w:r>
            <w:r w:rsidR="00AA6709" w:rsidRPr="00844EF0">
              <w:rPr>
                <w:bCs/>
              </w:rPr>
              <w:t>-партнеров.</w:t>
            </w:r>
          </w:p>
        </w:tc>
        <w:tc>
          <w:tcPr>
            <w:tcW w:w="4082" w:type="dxa"/>
          </w:tcPr>
          <w:p w:rsidR="004A7A7E" w:rsidRPr="00844EF0" w:rsidRDefault="004A7A7E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Заключены договоры</w:t>
            </w:r>
            <w:r w:rsidR="00C34F08" w:rsidRPr="00844EF0">
              <w:rPr>
                <w:bCs/>
              </w:rPr>
              <w:t xml:space="preserve">. </w:t>
            </w:r>
          </w:p>
          <w:p w:rsidR="004A7A7E" w:rsidRPr="00844EF0" w:rsidRDefault="004A7A7E" w:rsidP="00844EF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44EF0">
              <w:rPr>
                <w:rFonts w:ascii="Times New Roman" w:hAnsi="Times New Roman"/>
                <w:sz w:val="24"/>
                <w:szCs w:val="24"/>
              </w:rPr>
              <w:t xml:space="preserve">Сформированы рабочие связи в рамках сетевого содружества, объединяющего школьников, педагогов, </w:t>
            </w:r>
            <w:r w:rsidR="00EA5D2C" w:rsidRPr="00844EF0">
              <w:rPr>
                <w:rFonts w:ascii="Times New Roman" w:hAnsi="Times New Roman"/>
                <w:sz w:val="24"/>
                <w:szCs w:val="24"/>
              </w:rPr>
              <w:t>сетевых партнеров.</w:t>
            </w:r>
          </w:p>
        </w:tc>
      </w:tr>
      <w:tr w:rsidR="00AA6709" w:rsidRPr="00844EF0" w:rsidTr="005579AE">
        <w:tc>
          <w:tcPr>
            <w:tcW w:w="846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</w:p>
        </w:tc>
        <w:tc>
          <w:tcPr>
            <w:tcW w:w="3260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color w:val="000000"/>
              </w:rPr>
              <w:t>Корректировка основных и разработка дополнительных общеобразовательных программ цифрового, естественнонаучного, технического и гуманитарного профилей, реализуемых на базе Центра.</w:t>
            </w:r>
          </w:p>
        </w:tc>
        <w:tc>
          <w:tcPr>
            <w:tcW w:w="1985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</w:p>
        </w:tc>
        <w:tc>
          <w:tcPr>
            <w:tcW w:w="4082" w:type="dxa"/>
          </w:tcPr>
          <w:p w:rsidR="00AA6709" w:rsidRPr="00844EF0" w:rsidRDefault="00AA6709" w:rsidP="00844EF0">
            <w:pPr>
              <w:jc w:val="both"/>
              <w:outlineLvl w:val="7"/>
              <w:rPr>
                <w:rFonts w:eastAsia="Calibri"/>
                <w:bCs/>
              </w:rPr>
            </w:pPr>
            <w:r w:rsidRPr="00844EF0">
              <w:rPr>
                <w:bCs/>
              </w:rPr>
              <w:t xml:space="preserve">Внесение изменений в учебно-образовательный процесс: </w:t>
            </w:r>
            <w:r w:rsidRPr="00844EF0">
              <w:rPr>
                <w:rFonts w:eastAsia="Calibri"/>
              </w:rPr>
              <w:t>обновление содержания основных и дополнительных общеобразовательных программ цифрового и гуманитарного профилей и совершенствования методов обучения.</w:t>
            </w:r>
          </w:p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апробация учебных планов, программ, дидактических материалов по реализации проекта.</w:t>
            </w:r>
          </w:p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rFonts w:eastAsia="Calibri"/>
                <w:lang w:eastAsia="en-US"/>
              </w:rPr>
              <w:t>Формирование реестра дополнительных общеобразовательных программ цифрового, естественнонаучного, технического и гуманитарного профилей, реализуемых на базе Центра.</w:t>
            </w:r>
          </w:p>
        </w:tc>
      </w:tr>
      <w:tr w:rsidR="00AA6709" w:rsidRPr="00844EF0" w:rsidTr="005579AE">
        <w:tc>
          <w:tcPr>
            <w:tcW w:w="846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</w:p>
        </w:tc>
        <w:tc>
          <w:tcPr>
            <w:tcW w:w="3260" w:type="dxa"/>
            <w:gridSpan w:val="2"/>
          </w:tcPr>
          <w:p w:rsidR="00AA6709" w:rsidRPr="00844EF0" w:rsidRDefault="00AA6709" w:rsidP="00844EF0">
            <w:pPr>
              <w:pStyle w:val="Default"/>
            </w:pPr>
            <w:r w:rsidRPr="00844EF0">
              <w:rPr>
                <w:bCs/>
              </w:rPr>
              <w:t>Презентация комплекса мероприятий в рамках реализации сетевого инновационного проекта</w:t>
            </w:r>
          </w:p>
          <w:p w:rsidR="00AA6709" w:rsidRPr="00844EF0" w:rsidRDefault="00AA6709" w:rsidP="00844EF0">
            <w:pPr>
              <w:pStyle w:val="Default"/>
            </w:pPr>
          </w:p>
          <w:p w:rsidR="00AA6709" w:rsidRPr="00844EF0" w:rsidRDefault="00AA6709" w:rsidP="00844EF0">
            <w:pPr>
              <w:pStyle w:val="Default"/>
            </w:pPr>
            <w:r w:rsidRPr="00844EF0">
              <w:t xml:space="preserve">Работа с участниками образовательного процесса с целью выявления интересов и потребностей потребителей услуг, рекламы Центра. </w:t>
            </w:r>
          </w:p>
        </w:tc>
        <w:tc>
          <w:tcPr>
            <w:tcW w:w="1985" w:type="dxa"/>
            <w:gridSpan w:val="2"/>
          </w:tcPr>
          <w:p w:rsidR="00AA6709" w:rsidRPr="00844EF0" w:rsidRDefault="00AA6709" w:rsidP="00844EF0">
            <w:pPr>
              <w:autoSpaceDE w:val="0"/>
              <w:autoSpaceDN w:val="0"/>
              <w:adjustRightInd w:val="0"/>
              <w:rPr>
                <w:bCs/>
                <w:color w:val="00000A"/>
              </w:rPr>
            </w:pPr>
            <w:r w:rsidRPr="00844EF0">
              <w:rPr>
                <w:bCs/>
                <w:color w:val="00000A"/>
              </w:rPr>
              <w:t>Педагоги, обучающиеся, родители (законные представители) обучающихся, представители общественности.</w:t>
            </w:r>
          </w:p>
        </w:tc>
        <w:tc>
          <w:tcPr>
            <w:tcW w:w="4082" w:type="dxa"/>
          </w:tcPr>
          <w:p w:rsidR="00AA6709" w:rsidRPr="00844EF0" w:rsidRDefault="00AA6709" w:rsidP="00844EF0">
            <w:pPr>
              <w:pStyle w:val="Default"/>
            </w:pPr>
            <w:r w:rsidRPr="00844EF0">
              <w:t xml:space="preserve">Обеспечение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направлениям. </w:t>
            </w:r>
          </w:p>
          <w:p w:rsidR="00AA6709" w:rsidRPr="00844EF0" w:rsidRDefault="00AA6709" w:rsidP="00844EF0">
            <w:pPr>
              <w:autoSpaceDE w:val="0"/>
              <w:autoSpaceDN w:val="0"/>
              <w:adjustRightInd w:val="0"/>
            </w:pPr>
            <w:r w:rsidRPr="00844EF0">
              <w:t>Достижение индикативных показателей результативности деятельности Центра, сформированных исходя из основных задач.</w:t>
            </w:r>
          </w:p>
          <w:p w:rsidR="00AA6709" w:rsidRPr="00844EF0" w:rsidRDefault="00AA6709" w:rsidP="00844EF0">
            <w:pPr>
              <w:autoSpaceDE w:val="0"/>
              <w:autoSpaceDN w:val="0"/>
              <w:adjustRightInd w:val="0"/>
            </w:pPr>
            <w:r w:rsidRPr="00844EF0">
              <w:t>Информационное сопровождение</w:t>
            </w:r>
          </w:p>
          <w:p w:rsidR="00AA6709" w:rsidRPr="00844EF0" w:rsidRDefault="00AA6709" w:rsidP="00844EF0">
            <w:pPr>
              <w:autoSpaceDE w:val="0"/>
              <w:autoSpaceDN w:val="0"/>
              <w:adjustRightInd w:val="0"/>
            </w:pPr>
            <w:r w:rsidRPr="00844EF0">
              <w:lastRenderedPageBreak/>
              <w:t>учебно-воспитательной деятельности Центра, системы внеурочных</w:t>
            </w:r>
          </w:p>
          <w:p w:rsidR="00AA6709" w:rsidRPr="00844EF0" w:rsidRDefault="00AA6709" w:rsidP="00844EF0">
            <w:pPr>
              <w:autoSpaceDE w:val="0"/>
              <w:autoSpaceDN w:val="0"/>
              <w:adjustRightInd w:val="0"/>
            </w:pPr>
            <w:r w:rsidRPr="00844EF0">
              <w:t>мероприятий с совместным участием</w:t>
            </w:r>
          </w:p>
          <w:p w:rsidR="00AA6709" w:rsidRPr="00844EF0" w:rsidRDefault="00AA6709" w:rsidP="00844EF0">
            <w:pPr>
              <w:autoSpaceDE w:val="0"/>
              <w:autoSpaceDN w:val="0"/>
              <w:adjustRightInd w:val="0"/>
            </w:pPr>
            <w:r w:rsidRPr="00844EF0">
              <w:t>детей, педагогов, родительской</w:t>
            </w:r>
          </w:p>
          <w:p w:rsidR="00AA6709" w:rsidRPr="00844EF0" w:rsidRDefault="00AA6709" w:rsidP="00844EF0">
            <w:pPr>
              <w:autoSpaceDE w:val="0"/>
              <w:autoSpaceDN w:val="0"/>
              <w:adjustRightInd w:val="0"/>
            </w:pPr>
            <w:r w:rsidRPr="00844EF0">
              <w:t>общественности, в том числе на сайте</w:t>
            </w:r>
          </w:p>
          <w:p w:rsidR="00AA6709" w:rsidRPr="00844EF0" w:rsidRDefault="00AA6709" w:rsidP="00844EF0">
            <w:pPr>
              <w:autoSpaceDE w:val="0"/>
              <w:autoSpaceDN w:val="0"/>
              <w:adjustRightInd w:val="0"/>
            </w:pPr>
            <w:r w:rsidRPr="00844EF0">
              <w:t>образовательной организации и иных</w:t>
            </w:r>
          </w:p>
          <w:p w:rsidR="00AA6709" w:rsidRPr="00844EF0" w:rsidRDefault="00AA6709" w:rsidP="00844EF0">
            <w:pPr>
              <w:autoSpaceDE w:val="0"/>
              <w:autoSpaceDN w:val="0"/>
              <w:adjustRightInd w:val="0"/>
            </w:pPr>
            <w:r w:rsidRPr="00844EF0">
              <w:t>информационных ресурсах.</w:t>
            </w:r>
          </w:p>
          <w:p w:rsidR="00AA6709" w:rsidRPr="00844EF0" w:rsidRDefault="005579AE" w:rsidP="00844EF0">
            <w:pPr>
              <w:autoSpaceDE w:val="0"/>
              <w:autoSpaceDN w:val="0"/>
              <w:adjustRightInd w:val="0"/>
            </w:pPr>
            <w:r>
              <w:t>П</w:t>
            </w:r>
            <w:r w:rsidR="00AA6709" w:rsidRPr="00844EF0">
              <w:t>одготовка информационных материалов о</w:t>
            </w:r>
            <w:r>
              <w:t xml:space="preserve"> </w:t>
            </w:r>
            <w:r w:rsidR="00AA6709" w:rsidRPr="00844EF0">
              <w:t>деятельности Центра для размещения на сайте школы и СМИ.</w:t>
            </w:r>
          </w:p>
          <w:p w:rsidR="00AA6709" w:rsidRPr="00844EF0" w:rsidRDefault="005579AE" w:rsidP="00844EF0">
            <w:pPr>
              <w:autoSpaceDE w:val="0"/>
              <w:autoSpaceDN w:val="0"/>
              <w:adjustRightInd w:val="0"/>
            </w:pPr>
            <w:r>
              <w:t>О</w:t>
            </w:r>
            <w:r w:rsidR="00AA6709" w:rsidRPr="00844EF0">
              <w:t>рганизация проведения Дней открытых дверей Центра образования цифрового и гуманитарного профилей «Точка роста».</w:t>
            </w:r>
          </w:p>
        </w:tc>
      </w:tr>
      <w:tr w:rsidR="00AA6709" w:rsidRPr="00844EF0" w:rsidTr="002D7EF7">
        <w:tc>
          <w:tcPr>
            <w:tcW w:w="10173" w:type="dxa"/>
            <w:gridSpan w:val="7"/>
          </w:tcPr>
          <w:p w:rsidR="00AA6709" w:rsidRPr="00844EF0" w:rsidRDefault="00AA6709" w:rsidP="00844EF0">
            <w:pPr>
              <w:jc w:val="both"/>
              <w:rPr>
                <w:b/>
                <w:bCs/>
              </w:rPr>
            </w:pPr>
            <w:r w:rsidRPr="00844EF0">
              <w:rPr>
                <w:b/>
                <w:bCs/>
              </w:rPr>
              <w:lastRenderedPageBreak/>
              <w:t xml:space="preserve">Основной (практико-экспериментальный) этап </w:t>
            </w:r>
          </w:p>
          <w:p w:rsidR="00AA6709" w:rsidRPr="00844EF0" w:rsidRDefault="00AA6709" w:rsidP="00844EF0">
            <w:pPr>
              <w:jc w:val="both"/>
              <w:rPr>
                <w:b/>
                <w:bCs/>
              </w:rPr>
            </w:pPr>
            <w:r w:rsidRPr="00844EF0">
              <w:rPr>
                <w:b/>
                <w:bCs/>
              </w:rPr>
              <w:t xml:space="preserve">Задачи: </w:t>
            </w:r>
            <w:r w:rsidRPr="00844EF0">
              <w:rPr>
                <w:bCs/>
              </w:rPr>
              <w:t>уточнение цели, функций, задач и плана работы по реализации проекта; пошаговое выполнение запланированных проектных действий; коррекция хода проекта и действий его участников на основе обратной связи; получение</w:t>
            </w:r>
          </w:p>
        </w:tc>
      </w:tr>
      <w:tr w:rsidR="00AA6709" w:rsidRPr="00844EF0" w:rsidTr="005579AE">
        <w:tc>
          <w:tcPr>
            <w:tcW w:w="846" w:type="dxa"/>
            <w:gridSpan w:val="2"/>
            <w:vMerge w:val="restart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2022-2024</w:t>
            </w:r>
          </w:p>
        </w:tc>
        <w:tc>
          <w:tcPr>
            <w:tcW w:w="3260" w:type="dxa"/>
            <w:gridSpan w:val="2"/>
          </w:tcPr>
          <w:p w:rsidR="00AA6709" w:rsidRPr="00844EF0" w:rsidRDefault="00AA6709" w:rsidP="00844EF0">
            <w:pPr>
              <w:rPr>
                <w:bCs/>
              </w:rPr>
            </w:pPr>
            <w:r w:rsidRPr="00844EF0">
              <w:rPr>
                <w:bCs/>
              </w:rPr>
              <w:t xml:space="preserve">Внесение изменений в учебно-образовательный процесс: </w:t>
            </w:r>
          </w:p>
          <w:p w:rsidR="00AA6709" w:rsidRPr="00844EF0" w:rsidRDefault="00AA6709" w:rsidP="00844EF0">
            <w:pPr>
              <w:rPr>
                <w:bCs/>
              </w:rPr>
            </w:pPr>
            <w:r w:rsidRPr="00844EF0">
              <w:rPr>
                <w:bCs/>
              </w:rPr>
              <w:t>апробация учебных планов, программ, разнообразных дидактических материалов по</w:t>
            </w:r>
            <w:r w:rsidR="009B5742" w:rsidRPr="00844EF0">
              <w:rPr>
                <w:bCs/>
              </w:rPr>
              <w:t xml:space="preserve">освоению </w:t>
            </w:r>
            <w:r w:rsidR="009B5742" w:rsidRPr="00844EF0">
              <w:rPr>
                <w:color w:val="000000"/>
              </w:rPr>
              <w:t xml:space="preserve"> основных и  дополнительных общеобразовательных программ цифрового, естественнонаучного, технического и гуманитарного профилей, реализуемых на базе Центра.</w:t>
            </w:r>
          </w:p>
        </w:tc>
        <w:tc>
          <w:tcPr>
            <w:tcW w:w="1985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Администрация, педагоги школы</w:t>
            </w:r>
          </w:p>
        </w:tc>
        <w:tc>
          <w:tcPr>
            <w:tcW w:w="4082" w:type="dxa"/>
          </w:tcPr>
          <w:p w:rsidR="00AA6709" w:rsidRPr="00844EF0" w:rsidRDefault="00D443BA" w:rsidP="00844EF0">
            <w:pPr>
              <w:jc w:val="both"/>
              <w:rPr>
                <w:bCs/>
              </w:rPr>
            </w:pPr>
            <w:r w:rsidRPr="00844EF0">
              <w:rPr>
                <w:shd w:val="clear" w:color="auto" w:fill="FFFFFF"/>
              </w:rPr>
              <w:t>Повышение мотивации и обеспечение возможности выбора детьми дополнительных общеобразовательных программ на основе собственных интересов и увлечений из широкого спектра предложений со стороны организаций, осуществляющих образовательную деятельность, индивидуальных предпринимателей;</w:t>
            </w:r>
            <w:r w:rsidRPr="00844EF0">
              <w:br/>
            </w:r>
            <w:r w:rsidRPr="00844EF0">
              <w:rPr>
                <w:shd w:val="clear" w:color="auto" w:fill="FFFFFF"/>
              </w:rPr>
              <w:t>реализация модели адресной работы с детьми с ограниченными возможностями здоровья, детьми, находящимися в трудной жизненной ситуации, одаренными детьми.</w:t>
            </w:r>
          </w:p>
        </w:tc>
      </w:tr>
      <w:tr w:rsidR="00AA6709" w:rsidRPr="00844EF0" w:rsidTr="005579AE">
        <w:tc>
          <w:tcPr>
            <w:tcW w:w="846" w:type="dxa"/>
            <w:gridSpan w:val="2"/>
            <w:vMerge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</w:p>
        </w:tc>
        <w:tc>
          <w:tcPr>
            <w:tcW w:w="3260" w:type="dxa"/>
            <w:gridSpan w:val="2"/>
          </w:tcPr>
          <w:p w:rsidR="00AA6709" w:rsidRPr="00844EF0" w:rsidRDefault="00AA6709" w:rsidP="00844EF0">
            <w:pPr>
              <w:jc w:val="both"/>
            </w:pPr>
            <w:r w:rsidRPr="00844EF0">
              <w:rPr>
                <w:bCs/>
              </w:rPr>
              <w:t>Открытый конкурс основных и дополнительных программ, открытых занятий (уроков) реализуемых на базе Центра образования «Точка роста»</w:t>
            </w:r>
            <w:r w:rsidRPr="00844EF0">
              <w:t xml:space="preserve"> (</w:t>
            </w:r>
            <w:r w:rsidR="009B5742" w:rsidRPr="00844EF0">
              <w:t>не менее 1 раз в год</w:t>
            </w:r>
            <w:r w:rsidRPr="00844EF0">
              <w:t>)</w:t>
            </w:r>
          </w:p>
        </w:tc>
        <w:tc>
          <w:tcPr>
            <w:tcW w:w="1985" w:type="dxa"/>
            <w:gridSpan w:val="2"/>
          </w:tcPr>
          <w:p w:rsidR="00AA6709" w:rsidRPr="00844EF0" w:rsidRDefault="00AA6709" w:rsidP="00844EF0">
            <w:pPr>
              <w:autoSpaceDE w:val="0"/>
              <w:autoSpaceDN w:val="0"/>
              <w:adjustRightInd w:val="0"/>
              <w:rPr>
                <w:bCs/>
                <w:color w:val="00000A"/>
              </w:rPr>
            </w:pPr>
            <w:r w:rsidRPr="00844EF0">
              <w:rPr>
                <w:bCs/>
                <w:color w:val="00000A"/>
              </w:rPr>
              <w:t>Педагоги ОО ТО</w:t>
            </w:r>
          </w:p>
        </w:tc>
        <w:tc>
          <w:tcPr>
            <w:tcW w:w="4082" w:type="dxa"/>
          </w:tcPr>
          <w:p w:rsidR="00AA6709" w:rsidRPr="00844EF0" w:rsidRDefault="00AA6709" w:rsidP="00844EF0">
            <w:pPr>
              <w:autoSpaceDE w:val="0"/>
              <w:autoSpaceDN w:val="0"/>
              <w:adjustRightInd w:val="0"/>
            </w:pPr>
            <w:r w:rsidRPr="00844EF0">
              <w:t xml:space="preserve">Обобщение и распространение инновационного педагогического опыта по формированию современных компетенций и навыков обучающихся в рамках освоения основных и дополнительных программ в Центрах образования цифрового и гуманитарного профилей «Точка роста», методическое сопровождение инновационных процессов региональной системы образования. </w:t>
            </w:r>
          </w:p>
        </w:tc>
      </w:tr>
      <w:tr w:rsidR="00AA6709" w:rsidRPr="00844EF0" w:rsidTr="005579AE">
        <w:tc>
          <w:tcPr>
            <w:tcW w:w="846" w:type="dxa"/>
            <w:gridSpan w:val="2"/>
            <w:vMerge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</w:p>
        </w:tc>
        <w:tc>
          <w:tcPr>
            <w:tcW w:w="3260" w:type="dxa"/>
            <w:gridSpan w:val="2"/>
          </w:tcPr>
          <w:p w:rsidR="00AA6709" w:rsidRPr="00844EF0" w:rsidRDefault="009B5742" w:rsidP="00844EF0">
            <w:pPr>
              <w:jc w:val="both"/>
            </w:pPr>
            <w:r w:rsidRPr="00844EF0">
              <w:t xml:space="preserve">Организация и проведение образовательных событий (мероприятий) для обучающихся (фестивали, конкурсы, олимпиады, конференции) с использованием ресурсов </w:t>
            </w:r>
            <w:r w:rsidRPr="00844EF0">
              <w:lastRenderedPageBreak/>
              <w:t>Центра «Точка Роста»(не реже 1 раза в год – на региональном уровне</w:t>
            </w:r>
            <w:r w:rsidR="00C12F23" w:rsidRPr="00844EF0">
              <w:t>;</w:t>
            </w:r>
            <w:r w:rsidRPr="00844EF0">
              <w:t xml:space="preserve"> не реже 2 раз</w:t>
            </w:r>
            <w:r w:rsidR="00C12F23" w:rsidRPr="00844EF0">
              <w:t>а</w:t>
            </w:r>
            <w:r w:rsidRPr="00844EF0">
              <w:t xml:space="preserve"> в год</w:t>
            </w:r>
            <w:r w:rsidR="00C12F23" w:rsidRPr="00844EF0">
              <w:t xml:space="preserve"> -</w:t>
            </w:r>
            <w:r w:rsidRPr="00844EF0">
              <w:t xml:space="preserve"> на межмуниципальном уровне).</w:t>
            </w:r>
          </w:p>
        </w:tc>
        <w:tc>
          <w:tcPr>
            <w:tcW w:w="1985" w:type="dxa"/>
            <w:gridSpan w:val="2"/>
          </w:tcPr>
          <w:p w:rsidR="00AA6709" w:rsidRPr="00844EF0" w:rsidRDefault="00171C76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lastRenderedPageBreak/>
              <w:t>Обучающиеся ОО</w:t>
            </w:r>
          </w:p>
        </w:tc>
        <w:tc>
          <w:tcPr>
            <w:tcW w:w="4082" w:type="dxa"/>
          </w:tcPr>
          <w:p w:rsidR="00AA6709" w:rsidRPr="00844EF0" w:rsidRDefault="00D443BA" w:rsidP="00844EF0">
            <w:pPr>
              <w:jc w:val="both"/>
              <w:rPr>
                <w:bCs/>
                <w:color w:val="FF0000"/>
              </w:rPr>
            </w:pPr>
            <w:r w:rsidRPr="00844EF0">
              <w:rPr>
                <w:shd w:val="clear" w:color="auto" w:fill="FFFFFF"/>
              </w:rPr>
              <w:t>Создание условий для поддержки детской одаренности, развития способностей детей.</w:t>
            </w:r>
          </w:p>
        </w:tc>
      </w:tr>
      <w:tr w:rsidR="00AA6709" w:rsidRPr="00844EF0" w:rsidTr="005579AE">
        <w:tc>
          <w:tcPr>
            <w:tcW w:w="846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</w:p>
        </w:tc>
        <w:tc>
          <w:tcPr>
            <w:tcW w:w="3260" w:type="dxa"/>
            <w:gridSpan w:val="2"/>
          </w:tcPr>
          <w:p w:rsidR="00AA6709" w:rsidRPr="00844EF0" w:rsidRDefault="00AA6709" w:rsidP="00844EF0">
            <w:pPr>
              <w:jc w:val="both"/>
            </w:pPr>
            <w:r w:rsidRPr="00844EF0">
              <w:t>Организация и проведение стажировки по теме проекта</w:t>
            </w:r>
            <w:r w:rsidR="009B5742" w:rsidRPr="00844EF0">
              <w:t xml:space="preserve"> (не реже 1 раз в год) </w:t>
            </w:r>
          </w:p>
        </w:tc>
        <w:tc>
          <w:tcPr>
            <w:tcW w:w="1985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 xml:space="preserve">Проектная группа </w:t>
            </w:r>
          </w:p>
          <w:p w:rsidR="00171C76" w:rsidRPr="00844EF0" w:rsidRDefault="00171C76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Педагоги ОО ТО</w:t>
            </w:r>
          </w:p>
        </w:tc>
        <w:tc>
          <w:tcPr>
            <w:tcW w:w="4082" w:type="dxa"/>
          </w:tcPr>
          <w:p w:rsidR="00AA6709" w:rsidRPr="00844EF0" w:rsidRDefault="00AA6709" w:rsidP="00844EF0">
            <w:pPr>
              <w:jc w:val="both"/>
              <w:rPr>
                <w:bCs/>
                <w:color w:val="FF0000"/>
              </w:rPr>
            </w:pPr>
            <w:r w:rsidRPr="00844EF0">
              <w:rPr>
                <w:shd w:val="clear" w:color="auto" w:fill="FFFFFF"/>
              </w:rPr>
              <w:t>Формирование и развитие профессиональных компетенций </w:t>
            </w:r>
            <w:r w:rsidRPr="00844EF0">
              <w:rPr>
                <w:bCs/>
                <w:shd w:val="clear" w:color="auto" w:fill="FFFFFF"/>
              </w:rPr>
              <w:t>преподавателей</w:t>
            </w:r>
            <w:r w:rsidRPr="00844EF0">
              <w:rPr>
                <w:shd w:val="clear" w:color="auto" w:fill="FFFFFF"/>
              </w:rPr>
              <w:t>, изучение передового опыта, приобретение профессиональных и коммуникативных компетенций</w:t>
            </w:r>
          </w:p>
        </w:tc>
      </w:tr>
      <w:tr w:rsidR="009B5742" w:rsidRPr="00844EF0" w:rsidTr="005579AE">
        <w:tc>
          <w:tcPr>
            <w:tcW w:w="846" w:type="dxa"/>
            <w:gridSpan w:val="2"/>
          </w:tcPr>
          <w:p w:rsidR="009B5742" w:rsidRPr="00844EF0" w:rsidRDefault="009B5742" w:rsidP="00844EF0">
            <w:pPr>
              <w:jc w:val="both"/>
              <w:rPr>
                <w:bCs/>
              </w:rPr>
            </w:pPr>
          </w:p>
        </w:tc>
        <w:tc>
          <w:tcPr>
            <w:tcW w:w="3260" w:type="dxa"/>
            <w:gridSpan w:val="2"/>
          </w:tcPr>
          <w:p w:rsidR="009B5742" w:rsidRPr="00844EF0" w:rsidRDefault="009B5742" w:rsidP="00844EF0">
            <w:pPr>
              <w:jc w:val="both"/>
            </w:pPr>
            <w:r w:rsidRPr="00844EF0">
              <w:rPr>
                <w:bCs/>
              </w:rPr>
              <w:t xml:space="preserve">Научно-практическая конференция </w:t>
            </w:r>
            <w:r w:rsidRPr="00844EF0">
              <w:t>«Новый формат. Итоги, тенденции и перспективы цифровизации образования»</w:t>
            </w:r>
          </w:p>
        </w:tc>
        <w:tc>
          <w:tcPr>
            <w:tcW w:w="1985" w:type="dxa"/>
            <w:gridSpan w:val="2"/>
          </w:tcPr>
          <w:p w:rsidR="009B5742" w:rsidRPr="00844EF0" w:rsidRDefault="009B5742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Педагоги ОО ТО</w:t>
            </w:r>
          </w:p>
        </w:tc>
        <w:tc>
          <w:tcPr>
            <w:tcW w:w="4082" w:type="dxa"/>
          </w:tcPr>
          <w:p w:rsidR="009B5742" w:rsidRPr="00844EF0" w:rsidRDefault="009B5742" w:rsidP="00844EF0">
            <w:pPr>
              <w:jc w:val="both"/>
              <w:rPr>
                <w:shd w:val="clear" w:color="auto" w:fill="FFFFFF"/>
              </w:rPr>
            </w:pPr>
            <w:r w:rsidRPr="00844EF0">
              <w:t>Обеспечить диссеминацию опыта работы ОО</w:t>
            </w:r>
          </w:p>
        </w:tc>
      </w:tr>
      <w:tr w:rsidR="00AA6709" w:rsidRPr="00844EF0" w:rsidTr="005579AE">
        <w:trPr>
          <w:trHeight w:val="1441"/>
        </w:trPr>
        <w:tc>
          <w:tcPr>
            <w:tcW w:w="846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</w:p>
        </w:tc>
        <w:tc>
          <w:tcPr>
            <w:tcW w:w="3260" w:type="dxa"/>
            <w:gridSpan w:val="2"/>
          </w:tcPr>
          <w:p w:rsidR="00AA6709" w:rsidRPr="00844EF0" w:rsidRDefault="00AA6709" w:rsidP="00844EF0">
            <w:pPr>
              <w:tabs>
                <w:tab w:val="left" w:pos="3240"/>
              </w:tabs>
              <w:suppressAutoHyphens/>
              <w:jc w:val="both"/>
            </w:pPr>
            <w:r w:rsidRPr="00844EF0">
              <w:t>Реализация информационной поддержки проекта.</w:t>
            </w:r>
          </w:p>
        </w:tc>
        <w:tc>
          <w:tcPr>
            <w:tcW w:w="1985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Администратор сайта ОО, заместитель директора по ИКТ</w:t>
            </w:r>
          </w:p>
        </w:tc>
        <w:tc>
          <w:tcPr>
            <w:tcW w:w="4082" w:type="dxa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Информационная открытость (доступность) проекта.</w:t>
            </w:r>
          </w:p>
          <w:p w:rsidR="00A03139" w:rsidRPr="00844EF0" w:rsidRDefault="00A03139" w:rsidP="00844EF0">
            <w:pPr>
              <w:jc w:val="both"/>
              <w:rPr>
                <w:bCs/>
              </w:rPr>
            </w:pPr>
          </w:p>
          <w:p w:rsidR="00A03139" w:rsidRPr="00844EF0" w:rsidRDefault="00A03139" w:rsidP="00844EF0">
            <w:pPr>
              <w:jc w:val="both"/>
              <w:rPr>
                <w:bCs/>
              </w:rPr>
            </w:pPr>
          </w:p>
          <w:p w:rsidR="00A03139" w:rsidRPr="00844EF0" w:rsidRDefault="00A03139" w:rsidP="00844EF0">
            <w:pPr>
              <w:jc w:val="both"/>
              <w:rPr>
                <w:bCs/>
              </w:rPr>
            </w:pPr>
          </w:p>
        </w:tc>
      </w:tr>
      <w:tr w:rsidR="00AA6709" w:rsidRPr="00844EF0" w:rsidTr="002D7EF7">
        <w:tc>
          <w:tcPr>
            <w:tcW w:w="10173" w:type="dxa"/>
            <w:gridSpan w:val="7"/>
          </w:tcPr>
          <w:p w:rsidR="00AA6709" w:rsidRPr="00844EF0" w:rsidRDefault="00AA6709" w:rsidP="00844EF0">
            <w:pPr>
              <w:jc w:val="both"/>
              <w:rPr>
                <w:b/>
                <w:bCs/>
              </w:rPr>
            </w:pPr>
            <w:r w:rsidRPr="00844EF0">
              <w:rPr>
                <w:b/>
                <w:bCs/>
              </w:rPr>
              <w:t>Заключительный (аналитический)</w:t>
            </w:r>
            <w:r w:rsidRPr="00844EF0">
              <w:rPr>
                <w:b/>
                <w:bCs/>
              </w:rPr>
              <w:tab/>
              <w:t xml:space="preserve"> этап</w:t>
            </w:r>
          </w:p>
          <w:p w:rsidR="00AA6709" w:rsidRPr="00844EF0" w:rsidRDefault="00AA6709" w:rsidP="00844EF0">
            <w:pPr>
              <w:jc w:val="both"/>
              <w:rPr>
                <w:b/>
              </w:rPr>
            </w:pPr>
            <w:r w:rsidRPr="00844EF0">
              <w:rPr>
                <w:b/>
                <w:bCs/>
              </w:rPr>
              <w:t xml:space="preserve">Задачи: </w:t>
            </w:r>
            <w:r w:rsidRPr="00844EF0">
              <w:rPr>
                <w:bCs/>
              </w:rPr>
              <w:t>Внутренняя и внешняя  оценка проектного продукта; презентация окончательных результатов работы и их внешняя экспертиза (оценка)</w:t>
            </w:r>
            <w:r w:rsidRPr="00844EF0">
              <w:rPr>
                <w:b/>
              </w:rPr>
              <w:t xml:space="preserve">. </w:t>
            </w:r>
            <w:r w:rsidRPr="00844EF0">
              <w:t>А</w:t>
            </w:r>
            <w:r w:rsidRPr="00844EF0">
              <w:rPr>
                <w:bCs/>
              </w:rPr>
              <w:t>пробация, распространение результатов и продуктов проектной деятельности; выбор вариантов продолжения проекта</w:t>
            </w:r>
          </w:p>
        </w:tc>
      </w:tr>
      <w:tr w:rsidR="00AA6709" w:rsidRPr="00844EF0" w:rsidTr="005579AE">
        <w:tc>
          <w:tcPr>
            <w:tcW w:w="704" w:type="dxa"/>
            <w:vMerge w:val="restart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2025</w:t>
            </w:r>
          </w:p>
        </w:tc>
        <w:tc>
          <w:tcPr>
            <w:tcW w:w="3402" w:type="dxa"/>
            <w:gridSpan w:val="3"/>
          </w:tcPr>
          <w:p w:rsidR="00AA6709" w:rsidRPr="00844EF0" w:rsidRDefault="00AA6709" w:rsidP="00844EF0">
            <w:pPr>
              <w:rPr>
                <w:bCs/>
              </w:rPr>
            </w:pPr>
            <w:r w:rsidRPr="00844EF0">
              <w:rPr>
                <w:bCs/>
              </w:rPr>
              <w:t xml:space="preserve">Анализ, обработка, обобщение результатов проекта. </w:t>
            </w:r>
          </w:p>
          <w:p w:rsidR="00AA6709" w:rsidRPr="00844EF0" w:rsidRDefault="00AA6709" w:rsidP="00844EF0">
            <w:pPr>
              <w:rPr>
                <w:bCs/>
              </w:rPr>
            </w:pPr>
            <w:r w:rsidRPr="00844EF0">
              <w:rPr>
                <w:bCs/>
              </w:rPr>
              <w:t>П</w:t>
            </w:r>
            <w:r w:rsidRPr="00844EF0">
              <w:t>роведение контрольно-оценочных процедур, мониторинговых, социологических и статистических исследований по вопросам качества образования</w:t>
            </w:r>
            <w:r w:rsidR="009B5742" w:rsidRPr="00844EF0">
              <w:t>.</w:t>
            </w:r>
          </w:p>
        </w:tc>
        <w:tc>
          <w:tcPr>
            <w:tcW w:w="1985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Управляющий совет.</w:t>
            </w:r>
          </w:p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 xml:space="preserve">Администрация </w:t>
            </w:r>
          </w:p>
        </w:tc>
        <w:tc>
          <w:tcPr>
            <w:tcW w:w="4082" w:type="dxa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Получение объективной информации о состоянии качества образования в ОО</w:t>
            </w:r>
          </w:p>
        </w:tc>
      </w:tr>
      <w:tr w:rsidR="00AA6709" w:rsidRPr="00844EF0" w:rsidTr="005579AE">
        <w:tc>
          <w:tcPr>
            <w:tcW w:w="704" w:type="dxa"/>
            <w:vMerge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</w:p>
        </w:tc>
        <w:tc>
          <w:tcPr>
            <w:tcW w:w="3402" w:type="dxa"/>
            <w:gridSpan w:val="3"/>
          </w:tcPr>
          <w:p w:rsidR="00AA6709" w:rsidRPr="00844EF0" w:rsidRDefault="00AA6709" w:rsidP="00844EF0">
            <w:pPr>
              <w:jc w:val="both"/>
            </w:pPr>
            <w:r w:rsidRPr="00844EF0">
              <w:t>Освещение мероприятий, проводимых в рамках реализации проекта  в СМИ</w:t>
            </w:r>
          </w:p>
        </w:tc>
        <w:tc>
          <w:tcPr>
            <w:tcW w:w="1985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t>Проектная группа</w:t>
            </w:r>
          </w:p>
        </w:tc>
        <w:tc>
          <w:tcPr>
            <w:tcW w:w="4082" w:type="dxa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t>Информированность общественности через СМИ, сайт школы</w:t>
            </w:r>
          </w:p>
        </w:tc>
      </w:tr>
      <w:tr w:rsidR="00AA6709" w:rsidRPr="00844EF0" w:rsidTr="005579AE">
        <w:tc>
          <w:tcPr>
            <w:tcW w:w="704" w:type="dxa"/>
            <w:vMerge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</w:p>
        </w:tc>
        <w:tc>
          <w:tcPr>
            <w:tcW w:w="3402" w:type="dxa"/>
            <w:gridSpan w:val="3"/>
          </w:tcPr>
          <w:p w:rsidR="00AA6709" w:rsidRPr="00844EF0" w:rsidRDefault="00AA6709" w:rsidP="00844EF0">
            <w:pPr>
              <w:jc w:val="both"/>
            </w:pPr>
            <w:r w:rsidRPr="00844EF0">
              <w:t>Разработка проектного продукта</w:t>
            </w:r>
            <w:r w:rsidRPr="00844EF0">
              <w:br/>
            </w:r>
            <w:r w:rsidRPr="00844EF0">
              <w:rPr>
                <w:bCs/>
              </w:rPr>
              <w:t>Подготовка методических материалов к выпуску сборника.</w:t>
            </w:r>
            <w:r w:rsidRPr="00844EF0">
              <w:t xml:space="preserve"> Распространение проектного продукта в ОО Асиновского района и Томской области.</w:t>
            </w:r>
          </w:p>
        </w:tc>
        <w:tc>
          <w:tcPr>
            <w:tcW w:w="1985" w:type="dxa"/>
            <w:gridSpan w:val="2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t>Проектная группа</w:t>
            </w:r>
          </w:p>
        </w:tc>
        <w:tc>
          <w:tcPr>
            <w:tcW w:w="4082" w:type="dxa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  <w:r w:rsidRPr="00844EF0">
              <w:rPr>
                <w:bCs/>
              </w:rPr>
              <w:t>Выпуск  сборника  методических материалов по теме проекта</w:t>
            </w:r>
          </w:p>
        </w:tc>
      </w:tr>
      <w:tr w:rsidR="00AA6709" w:rsidRPr="00844EF0" w:rsidTr="005579AE">
        <w:tc>
          <w:tcPr>
            <w:tcW w:w="704" w:type="dxa"/>
          </w:tcPr>
          <w:p w:rsidR="00AA6709" w:rsidRPr="00844EF0" w:rsidRDefault="00AA6709" w:rsidP="00844EF0">
            <w:pPr>
              <w:jc w:val="both"/>
              <w:rPr>
                <w:bCs/>
              </w:rPr>
            </w:pPr>
          </w:p>
        </w:tc>
        <w:tc>
          <w:tcPr>
            <w:tcW w:w="3402" w:type="dxa"/>
            <w:gridSpan w:val="3"/>
          </w:tcPr>
          <w:p w:rsidR="00AA6709" w:rsidRPr="00844EF0" w:rsidRDefault="00AA6709" w:rsidP="00844EF0">
            <w:r w:rsidRPr="00844EF0">
              <w:t>Внешняя и внутренняя оценка результативности реализации сетевого инновационного проекта. Анкетирование обучающихся, родительской общественности, заполнение диагностических таблиц.</w:t>
            </w:r>
          </w:p>
        </w:tc>
        <w:tc>
          <w:tcPr>
            <w:tcW w:w="1985" w:type="dxa"/>
            <w:gridSpan w:val="2"/>
          </w:tcPr>
          <w:p w:rsidR="00AA6709" w:rsidRPr="00844EF0" w:rsidRDefault="00AA6709" w:rsidP="00844EF0">
            <w:r w:rsidRPr="00844EF0">
              <w:t>Управляющий совет, администрация,  внешние эксперты (РЦРО)</w:t>
            </w:r>
          </w:p>
        </w:tc>
        <w:tc>
          <w:tcPr>
            <w:tcW w:w="4082" w:type="dxa"/>
          </w:tcPr>
          <w:p w:rsidR="00AA6709" w:rsidRPr="00844EF0" w:rsidRDefault="00AA6709" w:rsidP="00844EF0">
            <w:r w:rsidRPr="00844EF0">
              <w:t>Аналитический отчет о результатах реализации проекта, размещение информации на сайте школы, выполнение Технического задания РВЦИ МАОУ-СОШ №4 г. Асино. Презентация результатов реализации проекта на Фестивале педагогических идей и инновационных разработок в г. Томске</w:t>
            </w:r>
            <w:r w:rsidR="000C4EB1">
              <w:t>.</w:t>
            </w:r>
          </w:p>
        </w:tc>
      </w:tr>
    </w:tbl>
    <w:p w:rsidR="00A03139" w:rsidRPr="00844EF0" w:rsidRDefault="00A03139" w:rsidP="00844EF0">
      <w:pPr>
        <w:rPr>
          <w:rFonts w:eastAsia="Calibri"/>
          <w:b/>
          <w:bCs/>
        </w:rPr>
      </w:pPr>
    </w:p>
    <w:p w:rsidR="00A03139" w:rsidRPr="00844EF0" w:rsidRDefault="00A03139" w:rsidP="005579AE">
      <w:pPr>
        <w:jc w:val="center"/>
        <w:rPr>
          <w:rFonts w:eastAsia="Calibri"/>
          <w:b/>
          <w:bCs/>
        </w:rPr>
      </w:pPr>
      <w:r w:rsidRPr="00844EF0">
        <w:rPr>
          <w:rFonts w:eastAsia="Calibri"/>
          <w:b/>
          <w:bCs/>
        </w:rPr>
        <w:t>Заявка</w:t>
      </w:r>
    </w:p>
    <w:p w:rsidR="00A03139" w:rsidRPr="00844EF0" w:rsidRDefault="00A03139" w:rsidP="00844EF0">
      <w:pPr>
        <w:jc w:val="center"/>
        <w:rPr>
          <w:rFonts w:eastAsia="Calibri"/>
          <w:b/>
          <w:bCs/>
        </w:rPr>
      </w:pPr>
      <w:r w:rsidRPr="00844EF0">
        <w:rPr>
          <w:rFonts w:eastAsia="Calibri"/>
          <w:b/>
          <w:bCs/>
        </w:rPr>
        <w:t>на участие в конкурсном отборе образовательных организаций Томской области на присвоение статуса «Ресурсно-внедренческий центр инноваций»</w:t>
      </w:r>
    </w:p>
    <w:p w:rsidR="00A03139" w:rsidRPr="00844EF0" w:rsidRDefault="00A03139" w:rsidP="00844EF0">
      <w:pPr>
        <w:jc w:val="center"/>
        <w:rPr>
          <w:rFonts w:eastAsia="Calibri"/>
          <w:b/>
          <w:bCs/>
        </w:rPr>
      </w:pPr>
    </w:p>
    <w:p w:rsidR="00A03139" w:rsidRPr="00844EF0" w:rsidRDefault="00A03139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  <w:lang w:val="en-US"/>
        </w:rPr>
        <w:t>I</w:t>
      </w:r>
      <w:r w:rsidRPr="00844EF0">
        <w:rPr>
          <w:rFonts w:eastAsia="Calibri"/>
          <w:bCs/>
        </w:rPr>
        <w:t xml:space="preserve">. СВЕДЕНИЯ ОБ ОРГАНИЗАЦИИ-СОИСКАТЕЛЕ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4082"/>
        <w:gridCol w:w="5268"/>
      </w:tblGrid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1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Полное наименование организации - соискателя</w:t>
            </w:r>
          </w:p>
        </w:tc>
        <w:tc>
          <w:tcPr>
            <w:tcW w:w="52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Муниципальное автономное общеобразовательное учреждение – средняя общеобразовательная школа №4 город Асино Томская область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2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Краткое наименование организации-соискателя</w:t>
            </w:r>
          </w:p>
        </w:tc>
        <w:tc>
          <w:tcPr>
            <w:tcW w:w="52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МАОУ-СОШ №4 г.Асино Томская область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3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Адрес организации - соискателя</w:t>
            </w:r>
          </w:p>
        </w:tc>
        <w:tc>
          <w:tcPr>
            <w:tcW w:w="52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г. Асино ул. И. Буева, 38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4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Тип организации - соискателя</w:t>
            </w:r>
          </w:p>
        </w:tc>
        <w:tc>
          <w:tcPr>
            <w:tcW w:w="52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Общеобразовательная организация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5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Полное наименование учредителя (учредителей) организации - соискателя</w:t>
            </w:r>
          </w:p>
        </w:tc>
        <w:tc>
          <w:tcPr>
            <w:tcW w:w="52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Администрация Асиновского района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6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Юридический адрес организации-соискателя</w:t>
            </w:r>
          </w:p>
        </w:tc>
        <w:tc>
          <w:tcPr>
            <w:tcW w:w="52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636840, РФ, Томская область, город Асино, ул. И. Буева, 38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7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Контактный телефон, факс,адрес электронной почты</w:t>
            </w:r>
          </w:p>
        </w:tc>
        <w:tc>
          <w:tcPr>
            <w:tcW w:w="52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8(38241)2-20-33, 8(38241)2-12-94</w:t>
            </w:r>
          </w:p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  <w:lang w:val="en-US"/>
              </w:rPr>
              <w:t>shk4@asino.tomsknet.ru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8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Официальный сайт организации – соискателя в сети Интернет.</w:t>
            </w:r>
          </w:p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Ссылка на раздел на официальном сайте организации-соискателя с информацией о сетевом инновационном  образовательном проекте</w:t>
            </w:r>
          </w:p>
        </w:tc>
        <w:tc>
          <w:tcPr>
            <w:tcW w:w="5268" w:type="dxa"/>
          </w:tcPr>
          <w:p w:rsidR="00A03139" w:rsidRPr="00844EF0" w:rsidRDefault="002C29B0" w:rsidP="00844EF0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hyperlink r:id="rId11" w:tgtFrame="_blank" w:history="1">
              <w:r w:rsidR="00A03139" w:rsidRPr="00844EF0">
                <w:rPr>
                  <w:rFonts w:eastAsia="Calibri"/>
                  <w:shd w:val="clear" w:color="auto" w:fill="FFFFFF"/>
                  <w:lang w:eastAsia="en-US"/>
                </w:rPr>
                <w:t>www.as-school4.edu.tomsk.ru</w:t>
              </w:r>
            </w:hyperlink>
          </w:p>
          <w:p w:rsidR="00A03139" w:rsidRPr="00844EF0" w:rsidRDefault="002C29B0" w:rsidP="00844EF0">
            <w:pPr>
              <w:tabs>
                <w:tab w:val="left" w:pos="1140"/>
              </w:tabs>
              <w:rPr>
                <w:rFonts w:eastAsia="Calibri"/>
              </w:rPr>
            </w:pPr>
            <w:hyperlink r:id="rId12" w:history="1">
              <w:r w:rsidR="00A03139" w:rsidRPr="00844EF0">
                <w:rPr>
                  <w:rFonts w:eastAsia="Calibri"/>
                  <w:u w:val="single"/>
                </w:rPr>
                <w:t>https://shk4.tomschool.ru/?section_id=62</w:t>
              </w:r>
            </w:hyperlink>
          </w:p>
          <w:p w:rsidR="00A03139" w:rsidRPr="00844EF0" w:rsidRDefault="00A03139" w:rsidP="00844EF0">
            <w:pPr>
              <w:tabs>
                <w:tab w:val="left" w:pos="1140"/>
              </w:tabs>
              <w:rPr>
                <w:rFonts w:eastAsia="Calibri"/>
              </w:rPr>
            </w:pP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9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Основное направление деятельности организации-соискателя, в рамках которого реализуется сетевой инновационный  образовательный проект (программа)</w:t>
            </w:r>
          </w:p>
        </w:tc>
        <w:tc>
          <w:tcPr>
            <w:tcW w:w="5268" w:type="dxa"/>
          </w:tcPr>
          <w:p w:rsidR="00A03139" w:rsidRPr="00844EF0" w:rsidRDefault="002C29B0" w:rsidP="00844EF0">
            <w:pPr>
              <w:shd w:val="clear" w:color="auto" w:fill="FFFFFF"/>
              <w:jc w:val="both"/>
              <w:rPr>
                <w:u w:val="single"/>
              </w:rPr>
            </w:pPr>
            <w:hyperlink r:id="rId13" w:history="1">
              <w:r w:rsidR="00A03139" w:rsidRPr="00844EF0">
                <w:rPr>
                  <w:u w:val="single"/>
                </w:rPr>
                <w:t>https://shk4.tomschool.ru/sveden/document</w:t>
              </w:r>
            </w:hyperlink>
          </w:p>
          <w:p w:rsidR="00A03139" w:rsidRPr="00844EF0" w:rsidRDefault="00A03139" w:rsidP="00844EF0">
            <w:pPr>
              <w:shd w:val="clear" w:color="auto" w:fill="FFFFFF"/>
              <w:jc w:val="both"/>
              <w:rPr>
                <w:b/>
                <w:color w:val="333333"/>
                <w:u w:val="single"/>
              </w:rPr>
            </w:pP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10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Решение органа самоуправления организации на участие в реализации сетевого инновационного образовательного проекта (программы)</w:t>
            </w:r>
          </w:p>
        </w:tc>
        <w:tc>
          <w:tcPr>
            <w:tcW w:w="5268" w:type="dxa"/>
          </w:tcPr>
          <w:p w:rsidR="00A03139" w:rsidRPr="00844EF0" w:rsidRDefault="00A03139" w:rsidP="00844EF0">
            <w:pPr>
              <w:tabs>
                <w:tab w:val="left" w:pos="248"/>
              </w:tabs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Решение Управляющего совета МАОУ-СОШ №4 г.Асино. Протокол №4   от 17.05.2021г.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11</w:t>
            </w:r>
          </w:p>
        </w:tc>
        <w:tc>
          <w:tcPr>
            <w:tcW w:w="4082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Официальные статусы организации-заявителя в сфере образования на момент подачи заявки (наименование и год присвоения статуса, наименование и реквизиты документа о присвоении статуса).</w:t>
            </w:r>
          </w:p>
        </w:tc>
        <w:tc>
          <w:tcPr>
            <w:tcW w:w="5268" w:type="dxa"/>
          </w:tcPr>
          <w:p w:rsidR="00A03139" w:rsidRPr="00844EF0" w:rsidRDefault="00A03139" w:rsidP="00844EF0">
            <w:pPr>
              <w:numPr>
                <w:ilvl w:val="0"/>
                <w:numId w:val="4"/>
              </w:numPr>
              <w:tabs>
                <w:tab w:val="left" w:pos="248"/>
              </w:tabs>
              <w:ind w:left="0" w:firstLine="0"/>
              <w:jc w:val="both"/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РВЦИ (Распоряжение ДОО Томской области</w:t>
            </w:r>
            <w:r w:rsidRPr="00844EF0">
              <w:rPr>
                <w:rFonts w:eastAsia="Calibri"/>
                <w:caps/>
                <w:lang w:eastAsia="en-US"/>
              </w:rPr>
              <w:t xml:space="preserve"> №500-р 30.06.2017г. </w:t>
            </w:r>
            <w:r w:rsidRPr="00844EF0">
              <w:rPr>
                <w:rFonts w:eastAsia="Calibri"/>
                <w:lang w:eastAsia="en-US"/>
              </w:rPr>
              <w:t xml:space="preserve">«Об итогах конкурсного отбора </w:t>
            </w:r>
            <w:r w:rsidRPr="00844EF0">
              <w:rPr>
                <w:rFonts w:eastAsia="Calibri"/>
                <w:bCs/>
                <w:lang w:eastAsia="en-US"/>
              </w:rPr>
              <w:t>образовательных организаций Томской области на присвоение статуса «Ресурсно-внедренческий центр инноваций»).</w:t>
            </w:r>
          </w:p>
          <w:p w:rsidR="00A03139" w:rsidRPr="00844EF0" w:rsidRDefault="00A03139" w:rsidP="00844EF0">
            <w:pPr>
              <w:numPr>
                <w:ilvl w:val="0"/>
                <w:numId w:val="4"/>
              </w:numPr>
              <w:tabs>
                <w:tab w:val="left" w:pos="248"/>
              </w:tabs>
              <w:ind w:left="0" w:firstLine="0"/>
              <w:jc w:val="both"/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Центр гражданского образования Томской области (Распоряжение Департамента общего образования Томской области от 24.06.2016 г. № 501-р).</w:t>
            </w:r>
          </w:p>
          <w:p w:rsidR="00A03139" w:rsidRPr="00844EF0" w:rsidRDefault="00A03139" w:rsidP="00844EF0">
            <w:pPr>
              <w:numPr>
                <w:ilvl w:val="0"/>
                <w:numId w:val="4"/>
              </w:numPr>
              <w:tabs>
                <w:tab w:val="left" w:pos="248"/>
              </w:tabs>
              <w:ind w:left="0" w:firstLine="0"/>
              <w:jc w:val="both"/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Базовое образовательное учреждение, участвующее в реализации регионального проекта «Развитие медиаобразования в образовательных учреждениях Томской области на 2011-2016 гг.», (Распоряжение ДОО Томской</w:t>
            </w:r>
          </w:p>
          <w:p w:rsidR="00A03139" w:rsidRPr="00844EF0" w:rsidRDefault="00A03139" w:rsidP="00844EF0">
            <w:pPr>
              <w:tabs>
                <w:tab w:val="left" w:pos="248"/>
              </w:tabs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 xml:space="preserve">области №112-р от 14.02.2019г. </w:t>
            </w:r>
          </w:p>
          <w:p w:rsidR="00A03139" w:rsidRPr="00844EF0" w:rsidRDefault="00A03139" w:rsidP="00844EF0">
            <w:pPr>
              <w:numPr>
                <w:ilvl w:val="0"/>
                <w:numId w:val="4"/>
              </w:numPr>
              <w:tabs>
                <w:tab w:val="left" w:pos="248"/>
              </w:tabs>
              <w:ind w:left="0" w:firstLine="0"/>
              <w:jc w:val="both"/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 xml:space="preserve">Базовая образовательная организация регионального проекта «Формирование </w:t>
            </w:r>
            <w:r w:rsidRPr="00844EF0">
              <w:rPr>
                <w:rFonts w:eastAsia="Calibri"/>
                <w:lang w:eastAsia="en-US"/>
              </w:rPr>
              <w:lastRenderedPageBreak/>
              <w:t>предпринимательской  компетенции детей и молодежи  Томской области на 2016-2020 годы» (Распоряжение ДОО Томской области №810-р от 21.11.2016г.)</w:t>
            </w:r>
          </w:p>
          <w:p w:rsidR="00A03139" w:rsidRPr="00844EF0" w:rsidRDefault="00A03139" w:rsidP="00844EF0">
            <w:pPr>
              <w:numPr>
                <w:ilvl w:val="0"/>
                <w:numId w:val="4"/>
              </w:numPr>
              <w:tabs>
                <w:tab w:val="left" w:pos="248"/>
              </w:tabs>
              <w:ind w:left="0" w:firstLine="0"/>
              <w:jc w:val="both"/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Базовая образовательная организация регионального проекта «Развитие естественнонаучного образования школьников на основе школьно-университетского партнерства и сетевого взаимодействия образовательных организаций Томской области на период 2019-2021 года» (Распоряжение ДОО Томской области № 356-р от 24.04.2019г.)</w:t>
            </w:r>
          </w:p>
          <w:p w:rsidR="00A03139" w:rsidRPr="00844EF0" w:rsidRDefault="00A03139" w:rsidP="00844EF0">
            <w:pPr>
              <w:numPr>
                <w:ilvl w:val="0"/>
                <w:numId w:val="4"/>
              </w:numPr>
              <w:tabs>
                <w:tab w:val="left" w:pos="248"/>
              </w:tabs>
              <w:ind w:left="0" w:firstLine="0"/>
              <w:jc w:val="both"/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Региональная стажировочная площадка (Приказ ОГБУ «РЦРО» №11 от 25.01.2021г.)</w:t>
            </w:r>
          </w:p>
        </w:tc>
      </w:tr>
    </w:tbl>
    <w:p w:rsidR="00A03139" w:rsidRPr="00844EF0" w:rsidRDefault="00A03139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lastRenderedPageBreak/>
        <w:t>12. Опыт успешно  реализованных проектов организации-соискателя, включая сетевые инновационные образовательные проекты (опыт участия в федеральных, целевых, государственных, региональных и международных программах)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701"/>
        <w:gridCol w:w="5783"/>
      </w:tblGrid>
      <w:tr w:rsidR="00A03139" w:rsidRPr="00844EF0" w:rsidTr="00171C76">
        <w:tc>
          <w:tcPr>
            <w:tcW w:w="2694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Наименование проекта (программы)</w:t>
            </w:r>
          </w:p>
        </w:tc>
        <w:tc>
          <w:tcPr>
            <w:tcW w:w="1701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Год реализации проекта (участия в программе)</w:t>
            </w:r>
          </w:p>
        </w:tc>
        <w:tc>
          <w:tcPr>
            <w:tcW w:w="5783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Виды работ, выполненные организацией</w:t>
            </w:r>
          </w:p>
        </w:tc>
      </w:tr>
      <w:tr w:rsidR="00A03139" w:rsidRPr="00844EF0" w:rsidTr="00171C76">
        <w:tc>
          <w:tcPr>
            <w:tcW w:w="2694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«Разработка и апробация системы комплексной оценки качества образования в образовательной организации</w:t>
            </w:r>
          </w:p>
        </w:tc>
        <w:tc>
          <w:tcPr>
            <w:tcW w:w="1701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2013-2017гг</w:t>
            </w:r>
          </w:p>
        </w:tc>
        <w:tc>
          <w:tcPr>
            <w:tcW w:w="5783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t>Разработана локально-нормативная документация по проекту</w:t>
            </w:r>
            <w:r w:rsidRPr="00844EF0">
              <w:rPr>
                <w:rFonts w:eastAsia="Calibri"/>
                <w:bCs/>
                <w:lang w:eastAsia="en-US"/>
              </w:rPr>
              <w:t>;</w:t>
            </w:r>
          </w:p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разработана и апробирована внутришкольная модель комплексной оценки качества образования в образовательной организации;</w:t>
            </w:r>
          </w:p>
          <w:p w:rsidR="00A03139" w:rsidRPr="00844EF0" w:rsidRDefault="00A03139" w:rsidP="00844EF0">
            <w:pPr>
              <w:jc w:val="both"/>
            </w:pPr>
            <w:r w:rsidRPr="00844EF0">
              <w:t>проведены три  научно-практические конференции для педагогов ОО ТО по теме проекта;</w:t>
            </w:r>
          </w:p>
          <w:p w:rsidR="00A03139" w:rsidRPr="00844EF0" w:rsidRDefault="00A03139" w:rsidP="00844EF0">
            <w:pPr>
              <w:jc w:val="both"/>
              <w:rPr>
                <w:rFonts w:eastAsia="Calibri"/>
                <w:bCs/>
                <w:color w:val="FF0000"/>
              </w:rPr>
            </w:pPr>
            <w:r w:rsidRPr="00844EF0">
              <w:rPr>
                <w:rFonts w:eastAsia="Calibri"/>
                <w:bCs/>
              </w:rPr>
              <w:t>выпущены сборники материалов конференций из опыта работы по теме проекта.</w:t>
            </w:r>
          </w:p>
        </w:tc>
      </w:tr>
      <w:tr w:rsidR="00A03139" w:rsidRPr="00844EF0" w:rsidTr="00171C76">
        <w:tc>
          <w:tcPr>
            <w:tcW w:w="2694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  <w:lang w:eastAsia="en-US"/>
              </w:rPr>
              <w:t>Построение индивидуальной траектории  самоопределения обучающихся в области естественнонаучного образования (подготовки медицинских кадров).</w:t>
            </w:r>
          </w:p>
        </w:tc>
        <w:tc>
          <w:tcPr>
            <w:tcW w:w="1701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2017-2021гг.</w:t>
            </w:r>
          </w:p>
        </w:tc>
        <w:tc>
          <w:tcPr>
            <w:tcW w:w="5783" w:type="dxa"/>
          </w:tcPr>
          <w:p w:rsidR="00A03139" w:rsidRPr="00844EF0" w:rsidRDefault="00A03139" w:rsidP="00844EF0">
            <w:pPr>
              <w:tabs>
                <w:tab w:val="left" w:pos="166"/>
              </w:tabs>
              <w:jc w:val="both"/>
            </w:pPr>
            <w:r w:rsidRPr="00844EF0">
              <w:t>- Разработана локально-нормативная документация по проекту;</w:t>
            </w:r>
          </w:p>
          <w:p w:rsidR="00A03139" w:rsidRPr="00844EF0" w:rsidRDefault="00A03139" w:rsidP="00844EF0">
            <w:pPr>
              <w:widowControl w:val="0"/>
              <w:tabs>
                <w:tab w:val="left" w:pos="166"/>
              </w:tabs>
              <w:jc w:val="both"/>
              <w:rPr>
                <w:bCs/>
              </w:rPr>
            </w:pPr>
            <w:r w:rsidRPr="00844EF0">
              <w:rPr>
                <w:bCs/>
              </w:rPr>
              <w:t xml:space="preserve">- расширено взаимодействие с сетевыми партнерами (СибГМУ, АЦРБ,  Томский медицинский колледж). </w:t>
            </w:r>
          </w:p>
          <w:p w:rsidR="00A03139" w:rsidRPr="00844EF0" w:rsidRDefault="00A03139" w:rsidP="00844EF0">
            <w:pPr>
              <w:widowControl w:val="0"/>
              <w:tabs>
                <w:tab w:val="left" w:pos="166"/>
              </w:tabs>
              <w:jc w:val="both"/>
              <w:rPr>
                <w:bCs/>
              </w:rPr>
            </w:pPr>
            <w:r w:rsidRPr="00844EF0">
              <w:rPr>
                <w:bCs/>
              </w:rPr>
              <w:t>-приобретено современное лабораторное оборудование для экспериментально – опытной работы</w:t>
            </w:r>
          </w:p>
          <w:p w:rsidR="00A03139" w:rsidRPr="00844EF0" w:rsidRDefault="00A03139" w:rsidP="00844EF0">
            <w:pPr>
              <w:widowControl w:val="0"/>
              <w:tabs>
                <w:tab w:val="left" w:pos="166"/>
              </w:tabs>
              <w:jc w:val="both"/>
              <w:rPr>
                <w:bCs/>
              </w:rPr>
            </w:pPr>
            <w:r w:rsidRPr="00844EF0">
              <w:rPr>
                <w:bCs/>
              </w:rPr>
              <w:t>-расширен диапазон спец.курсов, кружков,  факультативов в начальной, основной и средней школе</w:t>
            </w:r>
            <w:r w:rsidRPr="00844EF0">
              <w:t xml:space="preserve"> (через урочную и внеурочную деятельность, в рамках предпрофильной подготовки и профильного обучения).</w:t>
            </w:r>
          </w:p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-проведены стажировки и обучающие семинары для  педагогов ТО в области естественнонаучного образования;</w:t>
            </w:r>
          </w:p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- проведены сетевые образовательные события, для обучающихся в области освоения естественнонаучного образования;</w:t>
            </w:r>
          </w:p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t>реализованы сетевые образовательные программы, направленных на достижение задач стимулирования активной деятельности школьников и педагогов в  области естественнонаучного образования (профильные смены, подготовительные курсы).</w:t>
            </w:r>
          </w:p>
        </w:tc>
      </w:tr>
    </w:tbl>
    <w:p w:rsidR="00A03139" w:rsidRPr="00844EF0" w:rsidRDefault="00A03139" w:rsidP="00844EF0">
      <w:pPr>
        <w:jc w:val="both"/>
        <w:rPr>
          <w:rFonts w:eastAsia="Calibri"/>
          <w:bCs/>
        </w:rPr>
      </w:pPr>
    </w:p>
    <w:p w:rsidR="00A03139" w:rsidRPr="00844EF0" w:rsidRDefault="00A03139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lastRenderedPageBreak/>
        <w:t>13. Опыт организации и проведения стажировок за последние 5 лет (если имеется).</w:t>
      </w:r>
    </w:p>
    <w:tbl>
      <w:tblPr>
        <w:tblW w:w="100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5"/>
        <w:gridCol w:w="2126"/>
        <w:gridCol w:w="1530"/>
        <w:gridCol w:w="1418"/>
        <w:gridCol w:w="1525"/>
      </w:tblGrid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№</w:t>
            </w:r>
          </w:p>
        </w:tc>
        <w:tc>
          <w:tcPr>
            <w:tcW w:w="2835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Название стажировки, кол-во часов</w:t>
            </w:r>
          </w:p>
        </w:tc>
        <w:tc>
          <w:tcPr>
            <w:tcW w:w="2126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 xml:space="preserve">Категория участников </w:t>
            </w:r>
          </w:p>
        </w:tc>
        <w:tc>
          <w:tcPr>
            <w:tcW w:w="1530" w:type="dxa"/>
          </w:tcPr>
          <w:p w:rsidR="00A03139" w:rsidRPr="000C4EB1" w:rsidRDefault="00A03139" w:rsidP="00844EF0">
            <w:pPr>
              <w:jc w:val="both"/>
              <w:rPr>
                <w:rFonts w:eastAsia="Calibri"/>
                <w:bCs/>
                <w:sz w:val="23"/>
                <w:szCs w:val="23"/>
              </w:rPr>
            </w:pPr>
            <w:r w:rsidRPr="000C4EB1">
              <w:rPr>
                <w:rFonts w:eastAsia="Calibri"/>
                <w:bCs/>
                <w:sz w:val="23"/>
                <w:szCs w:val="23"/>
              </w:rPr>
              <w:t>Количество проведенных стажировок</w:t>
            </w:r>
          </w:p>
        </w:tc>
        <w:tc>
          <w:tcPr>
            <w:tcW w:w="141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Количество участников</w:t>
            </w:r>
          </w:p>
        </w:tc>
        <w:tc>
          <w:tcPr>
            <w:tcW w:w="1525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Год реализации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1.</w:t>
            </w:r>
          </w:p>
        </w:tc>
        <w:tc>
          <w:tcPr>
            <w:tcW w:w="2835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«Практика организации образовательного процесса начальной школы в условиях реализации ФГОС»</w:t>
            </w:r>
          </w:p>
        </w:tc>
        <w:tc>
          <w:tcPr>
            <w:tcW w:w="2126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Учителя начальных классов</w:t>
            </w:r>
          </w:p>
        </w:tc>
        <w:tc>
          <w:tcPr>
            <w:tcW w:w="1530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41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39</w:t>
            </w:r>
          </w:p>
        </w:tc>
        <w:tc>
          <w:tcPr>
            <w:tcW w:w="1525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2015г.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2.</w:t>
            </w:r>
          </w:p>
        </w:tc>
        <w:tc>
          <w:tcPr>
            <w:tcW w:w="2835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Стажировка «Практика использования образовательной робототехники и легоконструирования в начальной и основной школе в условиях реализации ФГОС»</w:t>
            </w:r>
          </w:p>
        </w:tc>
        <w:tc>
          <w:tcPr>
            <w:tcW w:w="2126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Учителя начальный классов основной школы. Педагоги дополнительного образования</w:t>
            </w:r>
          </w:p>
        </w:tc>
        <w:tc>
          <w:tcPr>
            <w:tcW w:w="1530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41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1525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2016г.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3.</w:t>
            </w:r>
          </w:p>
        </w:tc>
        <w:tc>
          <w:tcPr>
            <w:tcW w:w="2835" w:type="dxa"/>
          </w:tcPr>
          <w:p w:rsidR="00A03139" w:rsidRPr="00844EF0" w:rsidRDefault="00A03139" w:rsidP="00844EF0">
            <w:r w:rsidRPr="00844EF0">
              <w:t xml:space="preserve"> «Формирование образовательной среды, направленной на</w:t>
            </w:r>
          </w:p>
          <w:p w:rsidR="00A03139" w:rsidRPr="00844EF0" w:rsidRDefault="00A03139" w:rsidP="00844EF0">
            <w:pPr>
              <w:jc w:val="both"/>
              <w:rPr>
                <w:rFonts w:eastAsia="Calibri"/>
                <w:lang w:eastAsia="en-US"/>
              </w:rPr>
            </w:pPr>
            <w:r w:rsidRPr="00844EF0">
              <w:t>реализацию качественного естественнонаучного образования»</w:t>
            </w:r>
          </w:p>
        </w:tc>
        <w:tc>
          <w:tcPr>
            <w:tcW w:w="2126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Педагоги общеобразовательных школ, гимназий и лицеев</w:t>
            </w:r>
          </w:p>
        </w:tc>
        <w:tc>
          <w:tcPr>
            <w:tcW w:w="1530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41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1525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2017г.</w:t>
            </w:r>
          </w:p>
        </w:tc>
      </w:tr>
      <w:tr w:rsidR="00A03139" w:rsidRPr="00844EF0" w:rsidTr="000C4EB1">
        <w:tc>
          <w:tcPr>
            <w:tcW w:w="56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4.</w:t>
            </w:r>
          </w:p>
        </w:tc>
        <w:tc>
          <w:tcPr>
            <w:tcW w:w="2835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«Обновление содержания и технологий преподавания естественнонаучных предметов в соответствии с ФГОС»</w:t>
            </w:r>
          </w:p>
        </w:tc>
        <w:tc>
          <w:tcPr>
            <w:tcW w:w="2126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Педагоги общеобразовательных школ, гимназий и лицеев</w:t>
            </w:r>
          </w:p>
        </w:tc>
        <w:tc>
          <w:tcPr>
            <w:tcW w:w="1530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418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525" w:type="dxa"/>
          </w:tcPr>
          <w:p w:rsidR="00A03139" w:rsidRPr="00844EF0" w:rsidRDefault="00A03139" w:rsidP="00844EF0">
            <w:pPr>
              <w:jc w:val="both"/>
              <w:rPr>
                <w:rFonts w:eastAsia="Calibri"/>
                <w:bCs/>
                <w:lang w:eastAsia="en-US"/>
              </w:rPr>
            </w:pPr>
            <w:r w:rsidRPr="00844EF0">
              <w:rPr>
                <w:rFonts w:eastAsia="Calibri"/>
                <w:bCs/>
                <w:lang w:eastAsia="en-US"/>
              </w:rPr>
              <w:t>2019г.</w:t>
            </w:r>
          </w:p>
        </w:tc>
      </w:tr>
    </w:tbl>
    <w:p w:rsidR="00A03139" w:rsidRPr="00844EF0" w:rsidRDefault="00A03139" w:rsidP="00844EF0">
      <w:pPr>
        <w:jc w:val="both"/>
        <w:rPr>
          <w:rFonts w:eastAsia="Calibri"/>
          <w:bCs/>
        </w:rPr>
      </w:pPr>
    </w:p>
    <w:p w:rsidR="00A03139" w:rsidRPr="00844EF0" w:rsidRDefault="00A03139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  <w:lang w:val="en-US"/>
        </w:rPr>
        <w:t>II</w:t>
      </w:r>
      <w:r w:rsidRPr="00844EF0">
        <w:rPr>
          <w:rFonts w:eastAsia="Calibri"/>
          <w:bCs/>
        </w:rPr>
        <w:t xml:space="preserve">. АННОТАЦИЯ СЕТЕВОГО ИННОВАЦИОННОГО ОБРАЗОВАТЕЛЬНОГО ПРОЕКТА (ПРОГРАММЫ) ОРГАНИЗАЦИИ-СОИСКАТЕЛЯ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693"/>
        <w:gridCol w:w="6662"/>
      </w:tblGrid>
      <w:tr w:rsidR="00171C76" w:rsidRPr="00844EF0" w:rsidTr="000C4EB1">
        <w:tc>
          <w:tcPr>
            <w:tcW w:w="568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1</w:t>
            </w:r>
          </w:p>
        </w:tc>
        <w:tc>
          <w:tcPr>
            <w:tcW w:w="2693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Наименование сетевого инновационного образовательного проекта (программы) организации-соискателя</w:t>
            </w:r>
          </w:p>
        </w:tc>
        <w:tc>
          <w:tcPr>
            <w:tcW w:w="6662" w:type="dxa"/>
          </w:tcPr>
          <w:p w:rsidR="00171C76" w:rsidRPr="00844EF0" w:rsidRDefault="00171C76" w:rsidP="00844EF0">
            <w:pPr>
              <w:outlineLvl w:val="7"/>
              <w:rPr>
                <w:bCs/>
              </w:rPr>
            </w:pPr>
            <w:r w:rsidRPr="00844EF0">
              <w:rPr>
                <w:bCs/>
              </w:rPr>
              <w:t>«Точка Роста» - инновационные возможности современной школы.</w:t>
            </w:r>
          </w:p>
        </w:tc>
      </w:tr>
      <w:tr w:rsidR="00171C76" w:rsidRPr="00844EF0" w:rsidTr="000C4EB1">
        <w:tc>
          <w:tcPr>
            <w:tcW w:w="568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2</w:t>
            </w:r>
          </w:p>
        </w:tc>
        <w:tc>
          <w:tcPr>
            <w:tcW w:w="2693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Сроки реализации проекта (программы)</w:t>
            </w:r>
          </w:p>
        </w:tc>
        <w:tc>
          <w:tcPr>
            <w:tcW w:w="6662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2021-2025гг.</w:t>
            </w:r>
          </w:p>
        </w:tc>
      </w:tr>
      <w:tr w:rsidR="00171C76" w:rsidRPr="00844EF0" w:rsidTr="000C4EB1">
        <w:trPr>
          <w:trHeight w:val="584"/>
        </w:trPr>
        <w:tc>
          <w:tcPr>
            <w:tcW w:w="568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3</w:t>
            </w:r>
          </w:p>
        </w:tc>
        <w:tc>
          <w:tcPr>
            <w:tcW w:w="2693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Цель сетевого инновационного образовательного проекта (программы)</w:t>
            </w:r>
          </w:p>
        </w:tc>
        <w:tc>
          <w:tcPr>
            <w:tcW w:w="6662" w:type="dxa"/>
          </w:tcPr>
          <w:p w:rsidR="00171C76" w:rsidRPr="00844EF0" w:rsidRDefault="00171C76" w:rsidP="00844EF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4EF0">
              <w:rPr>
                <w:rFonts w:eastAsia="Calibri"/>
              </w:rPr>
              <w:t>Обновление содержания и совершенствование методов обучения по основным и дополнительным общеобразовательным программам с использованием ресурсов Центра «Точка Роста».</w:t>
            </w:r>
          </w:p>
        </w:tc>
      </w:tr>
      <w:tr w:rsidR="00171C76" w:rsidRPr="00844EF0" w:rsidTr="000C4EB1">
        <w:trPr>
          <w:trHeight w:val="619"/>
        </w:trPr>
        <w:tc>
          <w:tcPr>
            <w:tcW w:w="568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4</w:t>
            </w:r>
          </w:p>
        </w:tc>
        <w:tc>
          <w:tcPr>
            <w:tcW w:w="2693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Задача(и) сетевого инновационного образовательного проекта (пограммы)</w:t>
            </w:r>
          </w:p>
        </w:tc>
        <w:tc>
          <w:tcPr>
            <w:tcW w:w="6662" w:type="dxa"/>
          </w:tcPr>
          <w:p w:rsidR="00171C76" w:rsidRPr="00844EF0" w:rsidRDefault="00171C76" w:rsidP="00844E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</w:rPr>
            </w:pPr>
            <w:r w:rsidRPr="00844EF0">
              <w:rPr>
                <w:rFonts w:eastAsiaTheme="minorHAnsi"/>
                <w:color w:val="000000" w:themeColor="text1"/>
              </w:rPr>
              <w:t xml:space="preserve">1.Разработать подходы и форматы преподавания по </w:t>
            </w:r>
            <w:r w:rsidRPr="00844EF0">
              <w:rPr>
                <w:bCs/>
              </w:rPr>
              <w:t>основным и дополнительным образовательным программам</w:t>
            </w:r>
            <w:r w:rsidRPr="00844EF0">
              <w:rPr>
                <w:rFonts w:eastAsiaTheme="minorHAnsi"/>
                <w:color w:val="000000" w:themeColor="text1"/>
              </w:rPr>
              <w:t xml:space="preserve"> в соответствии с актуальными тенденциями и концепциями развития образования (с точки зрения содержания и предметных результатов) с использованием потенциала Центра «Точка Роста». </w:t>
            </w:r>
          </w:p>
          <w:p w:rsidR="00171C76" w:rsidRPr="00844EF0" w:rsidRDefault="00171C76" w:rsidP="00844EF0">
            <w:pPr>
              <w:autoSpaceDE w:val="0"/>
              <w:autoSpaceDN w:val="0"/>
              <w:adjustRightInd w:val="0"/>
              <w:jc w:val="both"/>
            </w:pPr>
            <w:r w:rsidRPr="00844EF0">
              <w:t>2. Обеспечить внедрение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  <w:p w:rsidR="00171C76" w:rsidRPr="00844EF0" w:rsidRDefault="00171C76" w:rsidP="00844EF0">
            <w:pPr>
              <w:autoSpaceDE w:val="0"/>
              <w:autoSpaceDN w:val="0"/>
              <w:adjustRightInd w:val="0"/>
              <w:jc w:val="both"/>
            </w:pPr>
            <w:r w:rsidRPr="00844EF0">
              <w:lastRenderedPageBreak/>
              <w:t>3. Охватить не менее 70% контингента обучающихся МАОУ-СОШ №4 г. Асино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партнерства; не менее 100% контингента обучающихся,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воспитания.</w:t>
            </w:r>
          </w:p>
          <w:p w:rsidR="00171C76" w:rsidRPr="00844EF0" w:rsidRDefault="00171C76" w:rsidP="00844EF0">
            <w:pPr>
              <w:shd w:val="clear" w:color="auto" w:fill="FFFFFF"/>
              <w:jc w:val="both"/>
              <w:rPr>
                <w:color w:val="333333"/>
              </w:rPr>
            </w:pPr>
            <w:r w:rsidRPr="00844EF0">
              <w:rPr>
                <w:color w:val="333333"/>
              </w:rPr>
              <w:t xml:space="preserve">4. Составить график работы </w:t>
            </w:r>
            <w:r w:rsidRPr="00844EF0">
              <w:t>Центра «Точка Роста» в урочное и внеурочное время как общественного пространства для развития общекультурных компетенций и цифровой грамотности участников образовательного процесса, шахматного образования, проектной деятельности, творческой, социальной самореализации детей, педагогов.</w:t>
            </w:r>
          </w:p>
          <w:p w:rsidR="00171C76" w:rsidRPr="00844EF0" w:rsidRDefault="00171C76" w:rsidP="00844EF0">
            <w:pPr>
              <w:autoSpaceDE w:val="0"/>
              <w:autoSpaceDN w:val="0"/>
              <w:adjustRightInd w:val="0"/>
              <w:jc w:val="both"/>
            </w:pPr>
            <w:r w:rsidRPr="00844EF0">
              <w:t>5. Разработать индикаторы и показатели при реализации основных и дополнительных общеобразовательных программ на базе Центра «Точка Роста» для о</w:t>
            </w:r>
            <w:r w:rsidRPr="00844EF0">
              <w:rPr>
                <w:color w:val="000000"/>
              </w:rPr>
              <w:t>существления мониторинга реализуемого проекта.</w:t>
            </w:r>
          </w:p>
          <w:p w:rsidR="00171C76" w:rsidRPr="00844EF0" w:rsidRDefault="00171C76" w:rsidP="00844EF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844EF0">
              <w:rPr>
                <w:color w:val="000000"/>
              </w:rPr>
              <w:t>6. Организовать информационное сопровождение реализации проекта посредством информирования родителей (законных представителей) обучающихся и иных лиц о целях, задачах, механизмах, результативности реализации проекта.</w:t>
            </w:r>
          </w:p>
          <w:p w:rsidR="00171C76" w:rsidRPr="00844EF0" w:rsidRDefault="00171C76" w:rsidP="00844EF0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i/>
                <w:color w:val="FF0000"/>
              </w:rPr>
            </w:pPr>
            <w:r w:rsidRPr="00844EF0">
              <w:rPr>
                <w:rFonts w:eastAsiaTheme="minorHAnsi"/>
              </w:rPr>
              <w:t xml:space="preserve">7. Организовать процедуру психолого-педагогической диагностики и самодиагностики для выявления предрасположенности школьников к тем или иным направлениям образовательной деятельности. </w:t>
            </w:r>
          </w:p>
        </w:tc>
      </w:tr>
      <w:tr w:rsidR="00171C76" w:rsidRPr="00844EF0" w:rsidTr="000C4EB1">
        <w:trPr>
          <w:trHeight w:val="559"/>
        </w:trPr>
        <w:tc>
          <w:tcPr>
            <w:tcW w:w="568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lastRenderedPageBreak/>
              <w:t>5</w:t>
            </w:r>
          </w:p>
        </w:tc>
        <w:tc>
          <w:tcPr>
            <w:tcW w:w="2693" w:type="dxa"/>
          </w:tcPr>
          <w:p w:rsidR="00171C76" w:rsidRPr="00844EF0" w:rsidRDefault="00171C76" w:rsidP="00844EF0">
            <w:pPr>
              <w:shd w:val="clear" w:color="auto" w:fill="FFFFFF"/>
              <w:rPr>
                <w:rFonts w:eastAsia="Calibri"/>
                <w:color w:val="020C22"/>
                <w:shd w:val="clear" w:color="auto" w:fill="FEFEFE"/>
                <w:lang w:eastAsia="en-US"/>
              </w:rPr>
            </w:pPr>
            <w:r w:rsidRPr="00844EF0">
              <w:rPr>
                <w:rFonts w:eastAsia="Calibri"/>
                <w:bCs/>
              </w:rPr>
              <w:t>Основное направление инновационной деятельности, определенное заказчиком в соответствии с нормативными правовыми актами Минпросвещения России</w:t>
            </w:r>
          </w:p>
          <w:p w:rsidR="00171C76" w:rsidRPr="00844EF0" w:rsidRDefault="00171C76" w:rsidP="00844EF0">
            <w:pPr>
              <w:shd w:val="clear" w:color="auto" w:fill="FFFFFF"/>
              <w:rPr>
                <w:rFonts w:eastAsia="Calibri"/>
                <w:color w:val="020C22"/>
                <w:shd w:val="clear" w:color="auto" w:fill="FEFEFE"/>
                <w:lang w:eastAsia="en-US"/>
              </w:rPr>
            </w:pPr>
          </w:p>
        </w:tc>
        <w:tc>
          <w:tcPr>
            <w:tcW w:w="6662" w:type="dxa"/>
          </w:tcPr>
          <w:p w:rsidR="00171C76" w:rsidRPr="00844EF0" w:rsidRDefault="00171C76" w:rsidP="00844EF0">
            <w:pPr>
              <w:shd w:val="clear" w:color="auto" w:fill="FFFFFF"/>
              <w:jc w:val="both"/>
            </w:pPr>
            <w:r w:rsidRPr="00844EF0">
              <w:t>Разработка, апробация и внедрение:</w:t>
            </w:r>
          </w:p>
          <w:p w:rsidR="00171C76" w:rsidRPr="00844EF0" w:rsidRDefault="00171C76" w:rsidP="00844EF0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contextualSpacing/>
              <w:jc w:val="both"/>
            </w:pPr>
            <w:r w:rsidRPr="00844EF0">
              <w:t>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и воспитания в организациях, осуществляющих образовательную деятельность в том числе с использованием ресурсов негосударственного сектора;</w:t>
            </w:r>
          </w:p>
          <w:p w:rsidR="00171C76" w:rsidRPr="00844EF0" w:rsidRDefault="00171C76" w:rsidP="00844EF0">
            <w:pPr>
              <w:keepNext/>
              <w:keepLines/>
              <w:numPr>
                <w:ilvl w:val="0"/>
                <w:numId w:val="6"/>
              </w:numPr>
              <w:ind w:left="0" w:firstLine="0"/>
              <w:jc w:val="both"/>
              <w:textAlignment w:val="baseline"/>
              <w:outlineLvl w:val="0"/>
              <w:rPr>
                <w:bCs/>
                <w:kern w:val="36"/>
              </w:rPr>
            </w:pPr>
            <w:r w:rsidRPr="00844EF0">
      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      </w:r>
          </w:p>
          <w:p w:rsidR="00171C76" w:rsidRPr="005579AE" w:rsidRDefault="00171C76" w:rsidP="00844EF0">
            <w:pPr>
              <w:keepNext/>
              <w:keepLines/>
              <w:numPr>
                <w:ilvl w:val="0"/>
                <w:numId w:val="6"/>
              </w:numPr>
              <w:ind w:left="0" w:firstLine="0"/>
              <w:jc w:val="both"/>
              <w:textAlignment w:val="baseline"/>
              <w:outlineLvl w:val="0"/>
              <w:rPr>
                <w:bCs/>
                <w:kern w:val="36"/>
                <w:u w:val="single"/>
              </w:rPr>
            </w:pPr>
            <w:r w:rsidRPr="00844EF0">
              <w:t xml:space="preserve">новых механизмов, форм и методов управления образованием на разных уровнях, в том числе с использованием современных технологий </w:t>
            </w:r>
            <w:r w:rsidRPr="005579AE">
              <w:rPr>
                <w:u w:val="single"/>
              </w:rPr>
              <w:t>(</w:t>
            </w:r>
            <w:r w:rsidRPr="005579AE">
              <w:rPr>
                <w:bCs/>
                <w:kern w:val="36"/>
                <w:u w:val="single"/>
              </w:rPr>
              <w:t xml:space="preserve">Приказ Минобрнауки России от 22.03.2019 N 21н Об утверждении Порядка формирования и функционирования инновационной инфраструктуры в системе образования). </w:t>
            </w:r>
          </w:p>
          <w:p w:rsidR="001712B0" w:rsidRPr="00844EF0" w:rsidRDefault="00171C76" w:rsidP="00844EF0">
            <w:pPr>
              <w:pStyle w:val="af2"/>
              <w:numPr>
                <w:ilvl w:val="0"/>
                <w:numId w:val="17"/>
              </w:numPr>
              <w:shd w:val="clear" w:color="auto" w:fill="FFFFFF"/>
              <w:tabs>
                <w:tab w:val="left" w:pos="256"/>
              </w:tabs>
              <w:ind w:left="0" w:firstLine="0"/>
              <w:jc w:val="both"/>
              <w:rPr>
                <w:bCs/>
                <w:kern w:val="36"/>
              </w:rPr>
            </w:pPr>
            <w:r w:rsidRPr="00844EF0">
              <w:rPr>
                <w:rFonts w:eastAsia="Calibri"/>
                <w:shd w:val="clear" w:color="auto" w:fill="FEFEFE"/>
                <w:lang w:eastAsia="en-US"/>
              </w:rPr>
      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 формирование эффективной системы выявления, поддержки и </w:t>
            </w:r>
            <w:r w:rsidRPr="00844EF0">
              <w:rPr>
                <w:rFonts w:eastAsia="Calibri"/>
                <w:shd w:val="clear" w:color="auto" w:fill="FEFEFE"/>
                <w:lang w:eastAsia="en-US"/>
              </w:rPr>
              <w:lastRenderedPageBreak/>
              <w:t>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 </w:t>
            </w:r>
          </w:p>
          <w:p w:rsidR="00171C76" w:rsidRPr="00844EF0" w:rsidRDefault="00171C76" w:rsidP="00844EF0">
            <w:pPr>
              <w:pStyle w:val="af2"/>
              <w:numPr>
                <w:ilvl w:val="0"/>
                <w:numId w:val="17"/>
              </w:numPr>
              <w:shd w:val="clear" w:color="auto" w:fill="FFFFFF"/>
              <w:tabs>
                <w:tab w:val="left" w:pos="256"/>
              </w:tabs>
              <w:ind w:left="0" w:firstLine="0"/>
              <w:jc w:val="both"/>
              <w:rPr>
                <w:bCs/>
                <w:kern w:val="36"/>
              </w:rPr>
            </w:pPr>
            <w:r w:rsidRPr="00844EF0">
              <w:rPr>
                <w:rFonts w:eastAsia="Calibri"/>
                <w:shd w:val="clear" w:color="auto" w:fill="FEFEFE"/>
                <w:lang w:eastAsia="en-US"/>
              </w:rPr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уровне.</w:t>
            </w:r>
          </w:p>
          <w:p w:rsidR="00171C76" w:rsidRPr="00844EF0" w:rsidRDefault="00171C76" w:rsidP="00844EF0">
            <w:pPr>
              <w:shd w:val="clear" w:color="auto" w:fill="FFFFFF"/>
              <w:jc w:val="both"/>
              <w:rPr>
                <w:bCs/>
                <w:kern w:val="36"/>
              </w:rPr>
            </w:pPr>
            <w:r w:rsidRPr="00844EF0">
              <w:rPr>
                <w:rFonts w:eastAsia="Calibri"/>
                <w:shd w:val="clear" w:color="auto" w:fill="FEFEFE"/>
                <w:lang w:eastAsia="en-US"/>
              </w:rPr>
              <w:t>(</w:t>
            </w:r>
            <w:r w:rsidRPr="005579AE">
              <w:rPr>
                <w:rFonts w:eastAsia="Calibri"/>
                <w:u w:val="single"/>
                <w:shd w:val="clear" w:color="auto" w:fill="FEFEFE"/>
                <w:lang w:eastAsia="en-US"/>
              </w:rPr>
              <w:t>Указ президента РФ</w:t>
            </w:r>
            <w:r w:rsidR="000C4EB1">
              <w:rPr>
                <w:rFonts w:eastAsia="Calibri"/>
                <w:u w:val="single"/>
                <w:shd w:val="clear" w:color="auto" w:fill="FEFEFE"/>
                <w:lang w:eastAsia="en-US"/>
              </w:rPr>
              <w:t xml:space="preserve"> </w:t>
            </w:r>
            <w:r w:rsidRPr="005579AE">
              <w:rPr>
                <w:rFonts w:eastAsia="Calibri"/>
                <w:u w:val="single"/>
                <w:shd w:val="clear" w:color="auto" w:fill="FEFEFE"/>
                <w:lang w:eastAsia="en-US"/>
              </w:rPr>
              <w:t>«О национальных целях и стратегических задачах развития Российской Федерации на период до 2024 года»)</w:t>
            </w:r>
            <w:r w:rsidR="005579AE">
              <w:rPr>
                <w:rFonts w:eastAsia="Calibri"/>
                <w:u w:val="single"/>
                <w:shd w:val="clear" w:color="auto" w:fill="FEFEFE"/>
                <w:lang w:eastAsia="en-US"/>
              </w:rPr>
              <w:t>.</w:t>
            </w:r>
          </w:p>
        </w:tc>
      </w:tr>
      <w:tr w:rsidR="00171C76" w:rsidRPr="00844EF0" w:rsidTr="000C4EB1">
        <w:trPr>
          <w:trHeight w:val="416"/>
        </w:trPr>
        <w:tc>
          <w:tcPr>
            <w:tcW w:w="568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bookmarkStart w:id="2" w:name="_Hlk72773434"/>
          </w:p>
        </w:tc>
        <w:tc>
          <w:tcPr>
            <w:tcW w:w="2693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Сведения о значимости проекта (программы) для целевой аудитории, региональной системы образования в целом. Обоснование инновационности проекта</w:t>
            </w:r>
          </w:p>
        </w:tc>
        <w:tc>
          <w:tcPr>
            <w:tcW w:w="6662" w:type="dxa"/>
          </w:tcPr>
          <w:p w:rsidR="00171C76" w:rsidRPr="00844EF0" w:rsidRDefault="00171C76" w:rsidP="00844E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4EF0">
              <w:rPr>
                <w:rFonts w:eastAsia="Calibri"/>
              </w:rPr>
              <w:t>В ходе реализации проекта произойдет обновление содержания и совершенствование методов обучения, внедрение инноваций в процесс обучения.</w:t>
            </w:r>
          </w:p>
          <w:p w:rsidR="00171C76" w:rsidRPr="00844EF0" w:rsidRDefault="00171C76" w:rsidP="00844EF0">
            <w:pPr>
              <w:autoSpaceDE w:val="0"/>
              <w:autoSpaceDN w:val="0"/>
              <w:adjustRightInd w:val="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844EF0">
              <w:rPr>
                <w:rFonts w:eastAsia="Calibri"/>
                <w:shd w:val="clear" w:color="auto" w:fill="FFFFFF"/>
                <w:lang w:eastAsia="en-US"/>
              </w:rPr>
              <w:t xml:space="preserve">Будут реализованы потребности современных школьников в получении не только фундаментальных знаний, но и формировании полезных навыков, которые позволят ориентироваться в современном высокотехнологичном мире и помогут им стать успешными. </w:t>
            </w:r>
          </w:p>
          <w:p w:rsidR="00171C76" w:rsidRPr="00844EF0" w:rsidRDefault="00171C76" w:rsidP="00844EF0">
            <w:pPr>
              <w:autoSpaceDE w:val="0"/>
              <w:autoSpaceDN w:val="0"/>
              <w:adjustRightInd w:val="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844EF0">
              <w:rPr>
                <w:rFonts w:eastAsia="Calibri"/>
                <w:shd w:val="clear" w:color="auto" w:fill="FFFFFF"/>
                <w:lang w:eastAsia="en-US"/>
              </w:rPr>
              <w:t xml:space="preserve">Педагоги смогут освоить технологии проектной работы с детьми, изучить инструменты и методы сопровождения проектной команды на разных этапах работы с учебным проектом, а это значит, что необходимая в рамках современных образовательных стандартов проектная деятельность в нашей школе выйдет на совершенно новый уровень, позволит ученикам реализовать себя в различных конкурсах проектов, предметных олимпиадах, выставках, конференциях. </w:t>
            </w:r>
          </w:p>
          <w:p w:rsidR="00171C76" w:rsidRPr="00844EF0" w:rsidRDefault="00171C76" w:rsidP="00844EF0">
            <w:pPr>
              <w:autoSpaceDE w:val="0"/>
              <w:autoSpaceDN w:val="0"/>
              <w:adjustRightInd w:val="0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844EF0">
              <w:rPr>
                <w:rFonts w:eastAsia="Calibri"/>
                <w:shd w:val="clear" w:color="auto" w:fill="FFFFFF"/>
                <w:lang w:eastAsia="en-US"/>
              </w:rPr>
              <w:t>На новый уровень выйдет работа по направлению «Профориентация»</w:t>
            </w:r>
          </w:p>
          <w:p w:rsidR="00171C76" w:rsidRPr="00844EF0" w:rsidRDefault="00171C76" w:rsidP="00844EF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44EF0">
              <w:rPr>
                <w:rFonts w:eastAsia="Calibri"/>
                <w:shd w:val="clear" w:color="auto" w:fill="FFFFFF"/>
                <w:lang w:eastAsia="en-US"/>
              </w:rPr>
              <w:t>С обновлением содержания будет обновлено пространство детского обучения и творчества, произойдет обновление материально-технической базы.  Произойдет развитие инновационной инфраструктуры как фактора роста.</w:t>
            </w:r>
          </w:p>
        </w:tc>
      </w:tr>
      <w:bookmarkEnd w:id="2"/>
      <w:tr w:rsidR="00171C76" w:rsidRPr="00844EF0" w:rsidTr="000C4EB1">
        <w:trPr>
          <w:trHeight w:val="562"/>
        </w:trPr>
        <w:tc>
          <w:tcPr>
            <w:tcW w:w="568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7</w:t>
            </w:r>
          </w:p>
        </w:tc>
        <w:tc>
          <w:tcPr>
            <w:tcW w:w="2693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Сведения о распространении и внедрении результатов проекта (программы)</w:t>
            </w:r>
          </w:p>
        </w:tc>
        <w:tc>
          <w:tcPr>
            <w:tcW w:w="6662" w:type="dxa"/>
          </w:tcPr>
          <w:p w:rsidR="00171C76" w:rsidRPr="00844EF0" w:rsidRDefault="00171C76" w:rsidP="005579AE">
            <w:pPr>
              <w:numPr>
                <w:ilvl w:val="0"/>
                <w:numId w:val="8"/>
              </w:numPr>
              <w:tabs>
                <w:tab w:val="left" w:pos="286"/>
              </w:tabs>
              <w:ind w:left="0" w:firstLine="0"/>
              <w:contextualSpacing/>
              <w:jc w:val="both"/>
              <w:rPr>
                <w:shd w:val="clear" w:color="auto" w:fill="FFFFFF"/>
              </w:rPr>
            </w:pPr>
            <w:r w:rsidRPr="00844EF0">
              <w:rPr>
                <w:rFonts w:eastAsia="Calibri"/>
                <w:bCs/>
                <w:lang w:eastAsia="en-US"/>
              </w:rPr>
              <w:t xml:space="preserve">Детский технопарк «Кванториум»: </w:t>
            </w:r>
            <w:r w:rsidRPr="00844EF0">
              <w:rPr>
                <w:shd w:val="clear" w:color="auto" w:fill="FFFFFF"/>
              </w:rPr>
              <w:t>реализация проекта «Мобильный технопарк Кванториум» в рамках федерального проекта "Успех каждого ребёнка" национального проекта "Образование". Реализация дополнительных образовательных программ</w:t>
            </w:r>
            <w:r w:rsidRPr="00844EF0">
              <w:t xml:space="preserve"> «</w:t>
            </w:r>
            <w:hyperlink r:id="rId14" w:history="1">
              <w:r w:rsidRPr="00844EF0">
                <w:rPr>
                  <w:bdr w:val="none" w:sz="0" w:space="0" w:color="auto" w:frame="1"/>
                </w:rPr>
                <w:t>Промышленный дизайн</w:t>
              </w:r>
            </w:hyperlink>
            <w:r w:rsidRPr="00844EF0">
              <w:t>».</w:t>
            </w:r>
            <w:r w:rsidRPr="00844EF0">
              <w:rPr>
                <w:shd w:val="clear" w:color="auto" w:fill="FFFFFF"/>
              </w:rPr>
              <w:t xml:space="preserve"> «VR </w:t>
            </w:r>
            <w:r w:rsidRPr="00844EF0">
              <w:rPr>
                <w:bCs/>
              </w:rPr>
              <w:t>квантум»</w:t>
            </w:r>
            <w:r w:rsidR="00EF7263">
              <w:rPr>
                <w:bCs/>
              </w:rPr>
              <w:t>.</w:t>
            </w:r>
          </w:p>
          <w:p w:rsidR="00171C76" w:rsidRPr="00844EF0" w:rsidRDefault="00171C76" w:rsidP="005579AE">
            <w:pPr>
              <w:numPr>
                <w:ilvl w:val="0"/>
                <w:numId w:val="8"/>
              </w:numPr>
              <w:tabs>
                <w:tab w:val="left" w:pos="286"/>
              </w:tabs>
              <w:ind w:left="0" w:firstLine="0"/>
              <w:contextualSpacing/>
              <w:jc w:val="both"/>
              <w:outlineLvl w:val="7"/>
              <w:rPr>
                <w:rFonts w:eastAsia="Calibri"/>
                <w:shd w:val="clear" w:color="auto" w:fill="FFFFFF"/>
                <w:lang w:eastAsia="en-US"/>
              </w:rPr>
            </w:pPr>
            <w:r w:rsidRPr="00844EF0">
              <w:rPr>
                <w:rFonts w:eastAsia="Calibri"/>
                <w:shd w:val="clear" w:color="auto" w:fill="FFFFFF"/>
                <w:lang w:eastAsia="en-US"/>
              </w:rPr>
              <w:t xml:space="preserve">АНО ДПО «Открытый молодёжный университет»: </w:t>
            </w:r>
            <w:r w:rsidRPr="00844EF0">
              <w:rPr>
                <w:bCs/>
              </w:rPr>
              <w:t>Внедрение целевой модели  развития региональных систем дополнительного образования детей «Территория интеллекта» в рамках регионального проекта «Успех каждого ребенка» государственной программы «Развитие образования в Томской области»</w:t>
            </w:r>
            <w:r w:rsidR="00EF7263">
              <w:rPr>
                <w:bCs/>
              </w:rPr>
              <w:t>.</w:t>
            </w:r>
          </w:p>
          <w:p w:rsidR="00171C76" w:rsidRPr="00844EF0" w:rsidRDefault="00171C76" w:rsidP="005579AE">
            <w:pPr>
              <w:numPr>
                <w:ilvl w:val="0"/>
                <w:numId w:val="8"/>
              </w:numPr>
              <w:tabs>
                <w:tab w:val="left" w:pos="286"/>
              </w:tabs>
              <w:ind w:left="0" w:firstLine="0"/>
              <w:contextualSpacing/>
              <w:jc w:val="both"/>
              <w:outlineLvl w:val="7"/>
              <w:rPr>
                <w:b/>
                <w:bCs/>
              </w:rPr>
            </w:pPr>
            <w:r w:rsidRPr="00844EF0">
              <w:rPr>
                <w:rFonts w:eastAsia="Calibri"/>
                <w:lang w:eastAsia="en-US"/>
              </w:rPr>
              <w:t>СибГМУ: формирование учебных групп для проведения подготовительных курсов для обучающихся 10-11 классов по химии и биологии в медицинском классе, участие в образовательных событиях СибГМУ. Проведение олимпиады  «</w:t>
            </w:r>
            <w:r w:rsidRPr="00844EF0">
              <w:rPr>
                <w:rFonts w:eastAsia="Calibri"/>
                <w:lang w:val="en-US" w:eastAsia="en-US"/>
              </w:rPr>
              <w:t>HomoNomus</w:t>
            </w:r>
            <w:r w:rsidRPr="00844EF0">
              <w:rPr>
                <w:rFonts w:eastAsia="Calibri"/>
                <w:lang w:eastAsia="en-US"/>
              </w:rPr>
              <w:t>» на площадке школы.</w:t>
            </w:r>
          </w:p>
          <w:p w:rsidR="001712B0" w:rsidRPr="00844EF0" w:rsidRDefault="001712B0" w:rsidP="005579AE">
            <w:pPr>
              <w:numPr>
                <w:ilvl w:val="0"/>
                <w:numId w:val="8"/>
              </w:numPr>
              <w:tabs>
                <w:tab w:val="left" w:pos="286"/>
              </w:tabs>
              <w:ind w:left="0" w:firstLine="0"/>
              <w:contextualSpacing/>
              <w:jc w:val="both"/>
              <w:outlineLvl w:val="7"/>
              <w:rPr>
                <w:b/>
                <w:bCs/>
              </w:rPr>
            </w:pPr>
            <w:r w:rsidRPr="00844EF0">
              <w:rPr>
                <w:bCs/>
              </w:rPr>
              <w:t>МАОУ ДО ЦТДМ г. Асино Томской области: реализация программ дополнительного образования на базе Центра цифрового образования детей «</w:t>
            </w:r>
            <w:r w:rsidRPr="00844EF0">
              <w:rPr>
                <w:bCs/>
                <w:lang w:val="en-US"/>
              </w:rPr>
              <w:t>IT</w:t>
            </w:r>
            <w:r w:rsidRPr="00844EF0">
              <w:rPr>
                <w:bCs/>
              </w:rPr>
              <w:t>-куб».</w:t>
            </w:r>
          </w:p>
        </w:tc>
      </w:tr>
      <w:tr w:rsidR="00171C76" w:rsidRPr="00844EF0" w:rsidTr="000C4EB1">
        <w:tc>
          <w:tcPr>
            <w:tcW w:w="568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>8</w:t>
            </w:r>
          </w:p>
        </w:tc>
        <w:tc>
          <w:tcPr>
            <w:tcW w:w="2693" w:type="dxa"/>
          </w:tcPr>
          <w:p w:rsidR="00171C76" w:rsidRPr="00844EF0" w:rsidRDefault="00171C76" w:rsidP="00844EF0">
            <w:pPr>
              <w:jc w:val="both"/>
              <w:rPr>
                <w:rFonts w:eastAsia="Calibri"/>
                <w:bCs/>
              </w:rPr>
            </w:pPr>
            <w:r w:rsidRPr="00844EF0">
              <w:rPr>
                <w:rFonts w:eastAsia="Calibri"/>
                <w:bCs/>
              </w:rPr>
              <w:t xml:space="preserve">Материалы (Ссылка на материалы), презентующие сетевой </w:t>
            </w:r>
            <w:r w:rsidRPr="00844EF0">
              <w:rPr>
                <w:rFonts w:eastAsia="Calibri"/>
                <w:bCs/>
              </w:rPr>
              <w:lastRenderedPageBreak/>
              <w:t>инновационный образовательные проект организации-соискателя (видеоролик, презентации, публикации и др.), подготовленные в формате</w:t>
            </w:r>
          </w:p>
        </w:tc>
        <w:tc>
          <w:tcPr>
            <w:tcW w:w="6662" w:type="dxa"/>
          </w:tcPr>
          <w:p w:rsidR="00171C76" w:rsidRPr="00844EF0" w:rsidRDefault="00171C76" w:rsidP="005579AE">
            <w:pPr>
              <w:numPr>
                <w:ilvl w:val="0"/>
                <w:numId w:val="13"/>
              </w:numPr>
              <w:tabs>
                <w:tab w:val="left" w:pos="256"/>
              </w:tabs>
              <w:ind w:left="0" w:firstLine="0"/>
              <w:contextualSpacing/>
              <w:jc w:val="both"/>
            </w:pPr>
            <w:r w:rsidRPr="00844EF0">
              <w:lastRenderedPageBreak/>
              <w:t xml:space="preserve">Видеосюжет «Два центра образования цифрового и гуманитарного профилей «Точка роста» открылись в школах города Асино» </w:t>
            </w:r>
          </w:p>
          <w:p w:rsidR="00171C76" w:rsidRPr="005579AE" w:rsidRDefault="00171C76" w:rsidP="005579AE">
            <w:pPr>
              <w:numPr>
                <w:ilvl w:val="0"/>
                <w:numId w:val="13"/>
              </w:numPr>
              <w:tabs>
                <w:tab w:val="left" w:pos="256"/>
              </w:tabs>
              <w:ind w:left="0" w:firstLine="0"/>
              <w:contextualSpacing/>
              <w:jc w:val="both"/>
            </w:pPr>
            <w:r w:rsidRPr="00844EF0">
              <w:lastRenderedPageBreak/>
              <w:t>АсТВ «Время новостей» от 01.10.2020г.</w:t>
            </w:r>
            <w:hyperlink r:id="rId15" w:tgtFrame="_blank" w:history="1">
              <w:r w:rsidRPr="00844EF0">
                <w:rPr>
                  <w:rFonts w:eastAsia="Calibri"/>
                  <w:b/>
                  <w:bCs/>
                  <w:u w:val="single"/>
                  <w:shd w:val="clear" w:color="auto" w:fill="FFFFFF"/>
                  <w:lang w:eastAsia="en-US"/>
                </w:rPr>
                <w:t>asinotv.ru</w:t>
              </w:r>
              <w:r w:rsidRPr="00844EF0">
                <w:rPr>
                  <w:rFonts w:eastAsia="Calibri"/>
                  <w:shd w:val="clear" w:color="auto" w:fill="FFFFFF"/>
                  <w:lang w:eastAsia="en-US"/>
                </w:rPr>
                <w:t>›</w:t>
              </w:r>
              <w:r w:rsidRPr="00844EF0">
                <w:rPr>
                  <w:rFonts w:eastAsia="Calibri"/>
                  <w:u w:val="single"/>
                  <w:shd w:val="clear" w:color="auto" w:fill="FFFFFF"/>
                  <w:lang w:eastAsia="en-US"/>
                </w:rPr>
                <w:t>…время-новостей-от-1-октября-2020.htm</w:t>
              </w:r>
            </w:hyperlink>
          </w:p>
          <w:p w:rsidR="00171C76" w:rsidRPr="00844EF0" w:rsidRDefault="00171C76" w:rsidP="005579AE">
            <w:pPr>
              <w:numPr>
                <w:ilvl w:val="0"/>
                <w:numId w:val="13"/>
              </w:numPr>
              <w:tabs>
                <w:tab w:val="left" w:pos="256"/>
                <w:tab w:val="left" w:pos="2310"/>
              </w:tabs>
              <w:ind w:left="0" w:firstLine="0"/>
              <w:contextualSpacing/>
              <w:jc w:val="both"/>
            </w:pPr>
            <w:r w:rsidRPr="00844EF0">
              <w:t>Статья «Растут «Точки роста», Газета «Образ жизни» от 01.10.2020г№40</w:t>
            </w:r>
          </w:p>
          <w:p w:rsidR="00171C76" w:rsidRPr="005579AE" w:rsidRDefault="002C29B0" w:rsidP="005579AE">
            <w:pPr>
              <w:tabs>
                <w:tab w:val="left" w:pos="256"/>
                <w:tab w:val="left" w:pos="2310"/>
              </w:tabs>
              <w:jc w:val="both"/>
              <w:rPr>
                <w:lang w:val="en-US"/>
              </w:rPr>
            </w:pPr>
            <w:hyperlink w:history="1">
              <w:r w:rsidR="00171C76" w:rsidRPr="00844EF0">
                <w:rPr>
                  <w:color w:val="0000FF"/>
                  <w:u w:val="single"/>
                  <w:lang w:val="en-US" w:eastAsia="ar-SA"/>
                </w:rPr>
                <w:t>http://obraz asino.ru/media/moderator/Archive2020/40/40.pdf</w:t>
              </w:r>
            </w:hyperlink>
          </w:p>
          <w:p w:rsidR="00171C76" w:rsidRPr="005579AE" w:rsidRDefault="00171C76" w:rsidP="00844EF0">
            <w:pPr>
              <w:numPr>
                <w:ilvl w:val="0"/>
                <w:numId w:val="13"/>
              </w:numPr>
              <w:tabs>
                <w:tab w:val="left" w:pos="256"/>
              </w:tabs>
              <w:ind w:left="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844EF0">
              <w:rPr>
                <w:rFonts w:eastAsia="Calibri"/>
                <w:lang w:eastAsia="en-US"/>
              </w:rPr>
              <w:t>проект «SC-SchoolCanteen» — чат-бот для школьнойстоловой, Всероссийского конкурса «Большие вызовы»</w:t>
            </w:r>
            <w:hyperlink r:id="rId16" w:history="1">
              <w:r w:rsidRPr="00844EF0">
                <w:rPr>
                  <w:rFonts w:eastAsia="Calibri"/>
                  <w:bCs/>
                  <w:color w:val="0000FF"/>
                  <w:u w:val="single"/>
                </w:rPr>
                <w:t>https://obraz-asino.ru/?module=news&amp;action=view&amp;id=4288</w:t>
              </w:r>
            </w:hyperlink>
          </w:p>
        </w:tc>
      </w:tr>
    </w:tbl>
    <w:p w:rsidR="005579AE" w:rsidRDefault="005579AE" w:rsidP="00844EF0">
      <w:pPr>
        <w:jc w:val="both"/>
        <w:rPr>
          <w:rFonts w:eastAsia="Calibri"/>
          <w:bCs/>
        </w:rPr>
      </w:pPr>
    </w:p>
    <w:p w:rsidR="00A03139" w:rsidRPr="00844EF0" w:rsidRDefault="00A03139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9. Ресурсное обеспечение проекта</w:t>
      </w:r>
    </w:p>
    <w:p w:rsidR="00A03139" w:rsidRPr="00844EF0" w:rsidRDefault="00A03139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9.1. Кадровое обеспечение проекта:</w:t>
      </w:r>
    </w:p>
    <w:tbl>
      <w:tblPr>
        <w:tblStyle w:val="2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2693"/>
        <w:gridCol w:w="3397"/>
      </w:tblGrid>
      <w:tr w:rsidR="001712B0" w:rsidRPr="00844EF0" w:rsidTr="000C4EB1">
        <w:tc>
          <w:tcPr>
            <w:tcW w:w="426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ФИО сотрудника/сотрудников</w:t>
            </w:r>
          </w:p>
        </w:tc>
        <w:tc>
          <w:tcPr>
            <w:tcW w:w="1559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Должность, образование, ученая степень(при наличии), ученое звание (при наличии)</w:t>
            </w:r>
          </w:p>
        </w:tc>
        <w:tc>
          <w:tcPr>
            <w:tcW w:w="2693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Наименование проектов (международных, федеральных, региональных), выполненных (выполняемых) при участии специалиста в течение последних 5 лет.</w:t>
            </w:r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Функционал сотрудника/сотрудников в проекте организации-соискателя</w:t>
            </w: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01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Селезнева Елена Николаевна</w:t>
            </w:r>
          </w:p>
        </w:tc>
        <w:tc>
          <w:tcPr>
            <w:tcW w:w="1559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Директор школы</w:t>
            </w:r>
          </w:p>
        </w:tc>
        <w:tc>
          <w:tcPr>
            <w:tcW w:w="2693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Инновационный образовательный проект «Построение индивидуальной траектории самоопределения обучающихся в области естественнонаучного образования (подготовки медицинских кадров)</w:t>
            </w:r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Плановое и финансовое управление Организация взаимодействия с социальными партнёрами.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Разработка локальных актов</w:t>
            </w: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1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Захарушкина Елена Евгеньевна</w:t>
            </w:r>
          </w:p>
        </w:tc>
        <w:tc>
          <w:tcPr>
            <w:tcW w:w="1559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Заместитель директора </w:t>
            </w:r>
          </w:p>
        </w:tc>
        <w:tc>
          <w:tcPr>
            <w:tcW w:w="2693" w:type="dxa"/>
          </w:tcPr>
          <w:p w:rsidR="001712B0" w:rsidRPr="00844EF0" w:rsidRDefault="001712B0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kern w:val="36"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>Инновационный образовательный проект «Построение индивидуальной траектории самоопределения обучающихся в области естественнонаучного образования (подготовки медицинских кадров)</w:t>
            </w:r>
          </w:p>
          <w:p w:rsidR="001712B0" w:rsidRPr="00844EF0" w:rsidRDefault="001712B0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kern w:val="36"/>
              </w:rPr>
            </w:pPr>
          </w:p>
          <w:p w:rsidR="001712B0" w:rsidRPr="00844EF0" w:rsidRDefault="001712B0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kern w:val="36"/>
              </w:rPr>
            </w:pPr>
            <w:r w:rsidRPr="00844EF0">
              <w:rPr>
                <w:rFonts w:ascii="Times New Roman" w:hAnsi="Times New Roman"/>
                <w:kern w:val="36"/>
              </w:rPr>
              <w:t>Школьный куратор регионального проекта «Развитие региональной инновационной инфраструктуры: сеть Ресурсно-внедренческих центров инноваций»</w:t>
            </w:r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Осуществление контроля и координации взаимодействия участников проекта; - осуществление контроля качества планирования и организации учебной деятельности по программам дополнительного профессионального образования;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 -обобщение и распространение опыта по реализации проекта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 xml:space="preserve">Организация взаимодействия с социальными партнёрами. </w:t>
            </w:r>
          </w:p>
          <w:p w:rsidR="001712B0" w:rsidRPr="000C4EB1" w:rsidRDefault="001712B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Нормативно-методическое обеспечение реализации проекта.</w:t>
            </w:r>
            <w:r w:rsidRPr="00844EF0">
              <w:rPr>
                <w:rFonts w:ascii="Times New Roman" w:hAnsi="Times New Roman"/>
                <w:lang w:eastAsia="en-US"/>
              </w:rPr>
              <w:t xml:space="preserve"> Организационно-методическая работа. Оформление материалов проекта, публикаций, аналитика.</w:t>
            </w: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lastRenderedPageBreak/>
              <w:t>3</w:t>
            </w:r>
          </w:p>
        </w:tc>
        <w:tc>
          <w:tcPr>
            <w:tcW w:w="1701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Кудинова Светлана Николаевна</w:t>
            </w:r>
          </w:p>
        </w:tc>
        <w:tc>
          <w:tcPr>
            <w:tcW w:w="1559" w:type="dxa"/>
          </w:tcPr>
          <w:p w:rsidR="001712B0" w:rsidRPr="00844EF0" w:rsidRDefault="001712B0" w:rsidP="000C4EB1">
            <w:pPr>
              <w:ind w:right="-109"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Руководитель структурного подразделе</w:t>
            </w:r>
            <w:r w:rsidR="000C4EB1">
              <w:rPr>
                <w:rFonts w:ascii="Times New Roman" w:hAnsi="Times New Roman"/>
                <w:bCs/>
              </w:rPr>
              <w:t>-</w:t>
            </w:r>
            <w:r w:rsidRPr="00844EF0">
              <w:rPr>
                <w:rFonts w:ascii="Times New Roman" w:hAnsi="Times New Roman"/>
                <w:bCs/>
              </w:rPr>
              <w:t>ния «Центр образования цифрового и гуманитарного профилей «Точка роста». Учитель технологии</w:t>
            </w:r>
          </w:p>
        </w:tc>
        <w:tc>
          <w:tcPr>
            <w:tcW w:w="2693" w:type="dxa"/>
          </w:tcPr>
          <w:p w:rsidR="001712B0" w:rsidRPr="00844EF0" w:rsidRDefault="002C29B0" w:rsidP="00844EF0">
            <w:pPr>
              <w:jc w:val="both"/>
              <w:rPr>
                <w:rFonts w:ascii="Times New Roman" w:hAnsi="Times New Roman"/>
                <w:bCs/>
              </w:rPr>
            </w:pPr>
            <w:hyperlink r:id="rId17" w:history="1">
              <w:r w:rsidR="001712B0" w:rsidRPr="00844EF0">
                <w:rPr>
                  <w:rFonts w:ascii="Times New Roman" w:hAnsi="Times New Roman"/>
                  <w:shd w:val="clear" w:color="auto" w:fill="FFFFFF"/>
                  <w:lang w:eastAsia="en-US"/>
                </w:rPr>
                <w:t>Региональный проект «Формирование предпринимательской компетентности детей и молодёжи Томской области на 2016-2020 годы»</w:t>
              </w:r>
            </w:hyperlink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- Осуществление контроля и координации взаимодействия участников проекта; 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- осуществление контроля качества планирования и организации учебной деятельности по программам дополнительного профессионального образования; 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- обобщение и распространение опыта по реализации проекта;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</w:rPr>
              <w:t>-</w:t>
            </w:r>
            <w:r w:rsidRPr="00844EF0">
              <w:rPr>
                <w:rFonts w:ascii="Times New Roman" w:hAnsi="Times New Roman"/>
                <w:lang w:eastAsia="en-US"/>
              </w:rPr>
              <w:t xml:space="preserve"> разработка и апробация программ дополнительного образования и внеурочной деятельности технологической направленности. </w:t>
            </w: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701" w:type="dxa"/>
          </w:tcPr>
          <w:p w:rsidR="001712B0" w:rsidRPr="00844EF0" w:rsidRDefault="001712B0" w:rsidP="000C4EB1">
            <w:pPr>
              <w:ind w:right="-110"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Кривенцов Леонид </w:t>
            </w:r>
            <w:r w:rsidRPr="000C4EB1">
              <w:rPr>
                <w:rFonts w:ascii="Times New Roman" w:hAnsi="Times New Roman"/>
                <w:bCs/>
                <w:sz w:val="23"/>
                <w:szCs w:val="23"/>
              </w:rPr>
              <w:t>Александрович</w:t>
            </w:r>
          </w:p>
        </w:tc>
        <w:tc>
          <w:tcPr>
            <w:tcW w:w="1559" w:type="dxa"/>
          </w:tcPr>
          <w:p w:rsidR="001712B0" w:rsidRPr="00844EF0" w:rsidRDefault="001712B0" w:rsidP="000C4EB1">
            <w:pPr>
              <w:ind w:right="-109"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Учитель информатики</w:t>
            </w:r>
          </w:p>
        </w:tc>
        <w:tc>
          <w:tcPr>
            <w:tcW w:w="2693" w:type="dxa"/>
          </w:tcPr>
          <w:p w:rsidR="001712B0" w:rsidRPr="00844EF0" w:rsidRDefault="001712B0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kern w:val="36"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>Инновационный образовательный проект «Построение индивидуальной траектории самоопределения обучающихся в области естественнонаучного образования (подготовки медицинских кадров)2017-2021г.</w:t>
            </w:r>
          </w:p>
        </w:tc>
        <w:tc>
          <w:tcPr>
            <w:tcW w:w="3397" w:type="dxa"/>
          </w:tcPr>
          <w:p w:rsidR="001712B0" w:rsidRPr="00844EF0" w:rsidRDefault="001712B0" w:rsidP="00844EF0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Техническая поддержка проекта, информационное наполнение интернет ресурса. </w:t>
            </w:r>
          </w:p>
          <w:p w:rsidR="001712B0" w:rsidRPr="00844EF0" w:rsidRDefault="001712B0" w:rsidP="00844EF0">
            <w:pPr>
              <w:shd w:val="clear" w:color="auto" w:fill="FFFFFF"/>
              <w:rPr>
                <w:rFonts w:ascii="Times New Roman" w:hAnsi="Times New Roman"/>
                <w:color w:val="555555"/>
              </w:rPr>
            </w:pPr>
            <w:r w:rsidRPr="00844EF0">
              <w:rPr>
                <w:rFonts w:ascii="Times New Roman" w:hAnsi="Times New Roman"/>
                <w:bCs/>
              </w:rPr>
              <w:t xml:space="preserve">Преподаватель программы внеурочной деятельности 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 по 3D моделированию, программы курса «Робототехника».</w:t>
            </w: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701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Зарецкий Леонид Михайлович</w:t>
            </w:r>
          </w:p>
        </w:tc>
        <w:tc>
          <w:tcPr>
            <w:tcW w:w="1559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Учитель ОБЖ </w:t>
            </w:r>
          </w:p>
        </w:tc>
        <w:tc>
          <w:tcPr>
            <w:tcW w:w="2693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Преподаватель программы дополнительного образования «Шахматная гостиная»,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программы внеурочной деятельности «Спасатель»</w:t>
            </w: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01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Назарова Татьяна Сергеевна </w:t>
            </w:r>
          </w:p>
        </w:tc>
        <w:tc>
          <w:tcPr>
            <w:tcW w:w="1559" w:type="dxa"/>
          </w:tcPr>
          <w:p w:rsidR="001712B0" w:rsidRPr="00844EF0" w:rsidRDefault="001712B0" w:rsidP="000C4EB1">
            <w:pPr>
              <w:ind w:right="-109"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Учитель информатики</w:t>
            </w:r>
          </w:p>
        </w:tc>
        <w:tc>
          <w:tcPr>
            <w:tcW w:w="2693" w:type="dxa"/>
          </w:tcPr>
          <w:p w:rsidR="000C4EB1" w:rsidRPr="00844EF0" w:rsidRDefault="000C4EB1" w:rsidP="000C4EB1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Федеральный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проект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  <w:p w:rsidR="001712B0" w:rsidRPr="00EF7263" w:rsidRDefault="000C4EB1" w:rsidP="000C4EB1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</w:t>
            </w: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Цифровая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образова</w:t>
            </w:r>
            <w:r w:rsidR="00EF726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тельная среда»</w:t>
            </w:r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Преподаватель программ внеурочной деятельности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</w:rPr>
              <w:t>«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Программирование в Scratch». «Экономические расчеты в электронных таблицах».</w:t>
            </w: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701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Козлова Ольга Ивановна</w:t>
            </w:r>
          </w:p>
        </w:tc>
        <w:tc>
          <w:tcPr>
            <w:tcW w:w="1559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Педагог-психолог</w:t>
            </w:r>
          </w:p>
        </w:tc>
        <w:tc>
          <w:tcPr>
            <w:tcW w:w="2693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 xml:space="preserve">Инновационный образовательный проект </w:t>
            </w:r>
            <w:r w:rsidRPr="00844EF0">
              <w:rPr>
                <w:rFonts w:ascii="Times New Roman" w:hAnsi="Times New Roman"/>
                <w:bCs/>
              </w:rPr>
              <w:t>«Разработка и апробация системы комплексной оценки качества образования в образовательной организации», 2013-2017</w:t>
            </w:r>
            <w:r w:rsidR="00EF7263">
              <w:rPr>
                <w:rFonts w:ascii="Times New Roman" w:hAnsi="Times New Roman"/>
                <w:bCs/>
              </w:rPr>
              <w:t>г</w:t>
            </w:r>
            <w:r w:rsidRPr="00844EF0">
              <w:rPr>
                <w:rFonts w:ascii="Times New Roman" w:hAnsi="Times New Roman"/>
                <w:bCs/>
              </w:rPr>
              <w:t>г.</w:t>
            </w:r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>Организация процедуры психолого-педагогической диагностики и самодиагностики, позволяющих выдвинуть версии о предрасположенности школьников к тем или иным направлениям образовательной деятельности. Выявление образовательных запросов обучающихся.</w:t>
            </w: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Околелова Наталья Викторовна</w:t>
            </w:r>
          </w:p>
        </w:tc>
        <w:tc>
          <w:tcPr>
            <w:tcW w:w="1559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Учитель иностранно</w:t>
            </w:r>
            <w:r w:rsidR="00EF7263">
              <w:rPr>
                <w:rFonts w:ascii="Times New Roman" w:hAnsi="Times New Roman"/>
                <w:bCs/>
              </w:rPr>
              <w:t>-</w:t>
            </w:r>
            <w:r w:rsidRPr="00844EF0">
              <w:rPr>
                <w:rFonts w:ascii="Times New Roman" w:hAnsi="Times New Roman"/>
                <w:bCs/>
              </w:rPr>
              <w:t>го языка</w:t>
            </w:r>
          </w:p>
        </w:tc>
        <w:tc>
          <w:tcPr>
            <w:tcW w:w="2693" w:type="dxa"/>
          </w:tcPr>
          <w:p w:rsidR="001712B0" w:rsidRPr="00844EF0" w:rsidRDefault="001712B0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color w:val="000000"/>
                <w:kern w:val="36"/>
              </w:rPr>
            </w:pPr>
            <w:r w:rsidRPr="00844EF0">
              <w:rPr>
                <w:rFonts w:ascii="Times New Roman" w:hAnsi="Times New Roman"/>
                <w:color w:val="000000"/>
                <w:kern w:val="36"/>
              </w:rPr>
              <w:t>Школьный куратор регионального проекта «Формирование благоприятной медиаобразовательной среды в системе общего образования Томской области» на 2017-2021 г</w:t>
            </w:r>
            <w:r w:rsidR="00EF7263">
              <w:rPr>
                <w:rFonts w:ascii="Times New Roman" w:hAnsi="Times New Roman"/>
                <w:color w:val="000000"/>
                <w:kern w:val="36"/>
              </w:rPr>
              <w:t>г.</w:t>
            </w:r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Медиасопровождение проекта (освещение в СМИ, сотрудничество с сетевыми партнерами. 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Преподавание дополнительной образовательной общеразвивающей программы клуба «Школьный вестник» (школьная электронная газета)</w:t>
            </w: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01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Фисюк Оксана Леонидовна</w:t>
            </w:r>
          </w:p>
        </w:tc>
        <w:tc>
          <w:tcPr>
            <w:tcW w:w="1559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Учитель биологии и экологии</w:t>
            </w:r>
          </w:p>
        </w:tc>
        <w:tc>
          <w:tcPr>
            <w:tcW w:w="2693" w:type="dxa"/>
          </w:tcPr>
          <w:p w:rsidR="001712B0" w:rsidRPr="00844EF0" w:rsidRDefault="001712B0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kern w:val="36"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>Инновационный образовательный проект «Построение индивидуальной траектории самоопределения обучающихся в области естественнонаучного образования (подготовки медицинских кадров)</w:t>
            </w:r>
          </w:p>
          <w:p w:rsidR="001712B0" w:rsidRPr="00844EF0" w:rsidRDefault="001712B0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color w:val="000000"/>
                <w:kern w:val="36"/>
              </w:rPr>
            </w:pPr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Куратор по работе с одаренными детьми и педагогами в области естественнонаучного (медицинского) образования.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0C4EB1" w:rsidP="00844EF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701" w:type="dxa"/>
          </w:tcPr>
          <w:p w:rsidR="001712B0" w:rsidRPr="00844EF0" w:rsidRDefault="001712B0" w:rsidP="000C4EB1">
            <w:pPr>
              <w:ind w:right="-110"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Жевлакова Елена Владимировна</w:t>
            </w:r>
          </w:p>
        </w:tc>
        <w:tc>
          <w:tcPr>
            <w:tcW w:w="1559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Заместитель директора по УВР, учитель физики</w:t>
            </w:r>
          </w:p>
        </w:tc>
        <w:tc>
          <w:tcPr>
            <w:tcW w:w="2693" w:type="dxa"/>
          </w:tcPr>
          <w:p w:rsidR="001712B0" w:rsidRPr="00844EF0" w:rsidRDefault="001712B0" w:rsidP="00844EF0">
            <w:pPr>
              <w:keepNext/>
              <w:keepLines/>
              <w:shd w:val="clear" w:color="auto" w:fill="FFFFFF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Федеральный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проект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  <w:p w:rsidR="001712B0" w:rsidRPr="00844EF0" w:rsidRDefault="001712B0" w:rsidP="000C4EB1">
            <w:pPr>
              <w:keepNext/>
              <w:keepLines/>
              <w:shd w:val="clear" w:color="auto" w:fill="FFFFFF"/>
              <w:ind w:right="-102"/>
              <w:outlineLvl w:val="0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</w:t>
            </w:r>
            <w:r w:rsidRPr="00844EF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Цифровая</w:t>
            </w:r>
            <w:r w:rsidRPr="00844E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образовательная среда»</w:t>
            </w:r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44EF0">
              <w:rPr>
                <w:rFonts w:ascii="Times New Roman" w:hAnsi="Times New Roman"/>
                <w:color w:val="000000" w:themeColor="text1"/>
                <w:lang w:eastAsia="en-US"/>
              </w:rPr>
              <w:t>Осуществление контроля и координация взаимодействия участников проекта</w:t>
            </w:r>
            <w:r w:rsidRPr="00844EF0">
              <w:rPr>
                <w:rFonts w:ascii="Times New Roman" w:hAnsi="Times New Roman"/>
                <w:bCs/>
                <w:color w:val="000000" w:themeColor="text1"/>
              </w:rPr>
              <w:t xml:space="preserve"> по освоению цифровых образовательных платформ.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44EF0">
              <w:rPr>
                <w:rFonts w:ascii="Times New Roman" w:hAnsi="Times New Roman"/>
                <w:bCs/>
                <w:color w:val="000000" w:themeColor="text1"/>
              </w:rPr>
              <w:t>Организация учебно-практической деятельности по повышению цифровой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44EF0">
              <w:rPr>
                <w:rFonts w:ascii="Times New Roman" w:hAnsi="Times New Roman"/>
                <w:bCs/>
                <w:color w:val="000000" w:themeColor="text1"/>
              </w:rPr>
              <w:t>грамотности педагогов.</w:t>
            </w:r>
          </w:p>
        </w:tc>
      </w:tr>
      <w:tr w:rsidR="001712B0" w:rsidRPr="00844EF0" w:rsidTr="000C4EB1">
        <w:tc>
          <w:tcPr>
            <w:tcW w:w="426" w:type="dxa"/>
          </w:tcPr>
          <w:p w:rsidR="001712B0" w:rsidRPr="00844EF0" w:rsidRDefault="001712B0" w:rsidP="005579AE">
            <w:pPr>
              <w:ind w:left="-109"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1</w:t>
            </w:r>
            <w:r w:rsidR="000C4EB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01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Горелая Виктория Николаевна</w:t>
            </w:r>
          </w:p>
        </w:tc>
        <w:tc>
          <w:tcPr>
            <w:tcW w:w="1559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Социальный педагог</w:t>
            </w:r>
          </w:p>
        </w:tc>
        <w:tc>
          <w:tcPr>
            <w:tcW w:w="2693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 xml:space="preserve">Инновационный образовательный проект </w:t>
            </w:r>
            <w:r w:rsidRPr="00844EF0">
              <w:rPr>
                <w:rFonts w:ascii="Times New Roman" w:hAnsi="Times New Roman"/>
                <w:bCs/>
              </w:rPr>
              <w:t>«Разработка и апробация системы комплексной оценки качества образования в образовательной организации», 2013-2017г.</w:t>
            </w:r>
          </w:p>
        </w:tc>
        <w:tc>
          <w:tcPr>
            <w:tcW w:w="3397" w:type="dxa"/>
          </w:tcPr>
          <w:p w:rsidR="001712B0" w:rsidRPr="00844EF0" w:rsidRDefault="001712B0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Создание системы специализированной подготовки учащихся 5-11 классов в рамках предпрофильной и профильной подготовки. Подготовка обучающихся к ситуации выбора профиля через организацию предпрофильной подготовки в 7 – 9 классах.</w:t>
            </w:r>
          </w:p>
          <w:p w:rsidR="001712B0" w:rsidRPr="00844EF0" w:rsidRDefault="001712B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Преподаватель доп</w:t>
            </w:r>
            <w:r w:rsidR="000C4EB1">
              <w:rPr>
                <w:rFonts w:ascii="Times New Roman" w:hAnsi="Times New Roman"/>
                <w:shd w:val="clear" w:color="auto" w:fill="FFFFFF"/>
                <w:lang w:eastAsia="en-US"/>
              </w:rPr>
              <w:t>.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образовательной общеразвивающей программы «Профессиональная навигация. Профессии настоящего и будущего»</w:t>
            </w:r>
          </w:p>
        </w:tc>
      </w:tr>
    </w:tbl>
    <w:p w:rsidR="00A03139" w:rsidRPr="00844EF0" w:rsidRDefault="00A03139" w:rsidP="00844EF0">
      <w:pPr>
        <w:jc w:val="both"/>
        <w:rPr>
          <w:rFonts w:eastAsia="Calibri"/>
          <w:bCs/>
        </w:rPr>
      </w:pPr>
    </w:p>
    <w:p w:rsidR="00844EF0" w:rsidRPr="00844EF0" w:rsidRDefault="00844EF0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9.2. Нормативное обеспечение проекта (перечень документов с указанием реквизитов):</w:t>
      </w:r>
    </w:p>
    <w:tbl>
      <w:tblPr>
        <w:tblStyle w:val="41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260"/>
        <w:gridCol w:w="5948"/>
      </w:tblGrid>
      <w:tr w:rsidR="00844EF0" w:rsidRPr="00844EF0" w:rsidTr="000C4EB1">
        <w:tc>
          <w:tcPr>
            <w:tcW w:w="56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Наименование нормативного правового акта</w:t>
            </w:r>
          </w:p>
        </w:tc>
        <w:tc>
          <w:tcPr>
            <w:tcW w:w="594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Краткое обоснование применения нормативного правового акта в рамках реализации проекта.</w:t>
            </w:r>
          </w:p>
        </w:tc>
      </w:tr>
      <w:tr w:rsidR="00844EF0" w:rsidRPr="00844EF0" w:rsidTr="000C4EB1">
        <w:tc>
          <w:tcPr>
            <w:tcW w:w="56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Федеральный закон от 29.12.2012г. №273-ФЗ «Об образовании в РФ», статья 66 «Начальное общее, основное 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lastRenderedPageBreak/>
              <w:t>общее и среднее общее образование»</w:t>
            </w:r>
          </w:p>
        </w:tc>
        <w:tc>
          <w:tcPr>
            <w:tcW w:w="5948" w:type="dxa"/>
          </w:tcPr>
          <w:p w:rsidR="00844EF0" w:rsidRPr="00844EF0" w:rsidRDefault="00844EF0" w:rsidP="00844EF0">
            <w:pPr>
              <w:rPr>
                <w:rFonts w:ascii="Times New Roman" w:hAnsi="Times New Roman"/>
                <w:shd w:val="clear" w:color="auto" w:fill="FFFFFF"/>
              </w:rPr>
            </w:pPr>
            <w:r w:rsidRPr="00844EF0">
              <w:rPr>
                <w:rFonts w:ascii="Times New Roman" w:hAnsi="Times New Roman"/>
                <w:shd w:val="clear" w:color="auto" w:fill="FFFFFF"/>
              </w:rPr>
              <w:lastRenderedPageBreak/>
              <w:t xml:space="preserve"> Н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астоящий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Федеральный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закон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устанавливает правовые, организационные и экономические основы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образования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в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Российской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Федерации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, основные принципы государственной 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lastRenderedPageBreak/>
              <w:t>политики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Российской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Федерации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в сфере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образования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, общие правила функционирования системы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образования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 и осуществления образовательной деятельности, определяет правовое положение участников отношений в сфере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образования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. </w:t>
            </w:r>
          </w:p>
        </w:tc>
      </w:tr>
      <w:tr w:rsidR="00844EF0" w:rsidRPr="00844EF0" w:rsidTr="000C4EB1">
        <w:tc>
          <w:tcPr>
            <w:tcW w:w="56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ФЗ от 29.12.2012г. №273-ФЗ «Об образовании в РФ»</w:t>
            </w:r>
          </w:p>
        </w:tc>
        <w:tc>
          <w:tcPr>
            <w:tcW w:w="594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Обозначены основные права обучающихся и меры их социальной поддержки и стимулирования.</w:t>
            </w:r>
          </w:p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1.5. Обучающимся предоставляются академические права на выбор факультативных и элективных учебных предметов, курсов, дисциплин (модулей) из перечня предлагаемого организацией, осуществляющей образовательную деятельность.</w:t>
            </w:r>
          </w:p>
        </w:tc>
      </w:tr>
      <w:tr w:rsidR="00844EF0" w:rsidRPr="00844EF0" w:rsidTr="000C4EB1">
        <w:tc>
          <w:tcPr>
            <w:tcW w:w="56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noProof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Федеральный государственный образовательный стандарт среднего общего образования, утвержденный приказом Минобрнауки России от 17.05.2012 № 413</w:t>
            </w:r>
          </w:p>
        </w:tc>
        <w:tc>
          <w:tcPr>
            <w:tcW w:w="594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>1. Основная образовательная программа основного общего образования (ООП ООО) Учебные предметы «Информатика», «Технология», «ОБЖ» Курсы внеурочной деятельности «Шахматы», «Робототехника».</w:t>
            </w:r>
          </w:p>
        </w:tc>
      </w:tr>
      <w:tr w:rsidR="00844EF0" w:rsidRPr="00844EF0" w:rsidTr="000C4EB1">
        <w:tc>
          <w:tcPr>
            <w:tcW w:w="56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noProof/>
                <w:lang w:eastAsia="en-US"/>
              </w:rPr>
            </w:pPr>
            <w:r w:rsidRPr="00844EF0">
              <w:rPr>
                <w:rFonts w:ascii="Times New Roman" w:hAnsi="Times New Roman"/>
                <w:noProof/>
                <w:lang w:eastAsia="en-US"/>
              </w:rPr>
              <w:t>Распоряжение Министерства Просвещения РФ от 01.03.2019г. №Р-21 «Об утверждении методических рекомендаций по созданию мест для реализации основных и дополнительных образовательных программ цифрового, естесвтеннонаучного , технического и гуманитраного профилей в образовательных организациях, расположенных в сельской местности и малых городах, и дистанционных программ обучения  определенных категорий обучающихся, в том числе на базе сетевого взаимодействия».</w:t>
            </w:r>
          </w:p>
        </w:tc>
        <w:tc>
          <w:tcPr>
            <w:tcW w:w="594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>С учетом необходимости формирования единых организационных и методических условий реализации мероприятий, настоящими Методическими рекомендациями определяют, что создание новых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проводятся в форме создания и функционирования Центров образования цифрового и гуманитарного профилей "Точка роста».</w:t>
            </w:r>
          </w:p>
        </w:tc>
      </w:tr>
      <w:tr w:rsidR="00844EF0" w:rsidRPr="00844EF0" w:rsidTr="000C4EB1">
        <w:tc>
          <w:tcPr>
            <w:tcW w:w="56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Распоряжение Министерства просвещения РФ №Р-133 от 17 декабря 2019г. №Р-5 от 15 января 2020г.</w:t>
            </w:r>
          </w:p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94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Данный документ  представляет собой методические рекомендации по созданию (обновлению) материально-технической базы ОО для формирования у обучающихся современных технологических  гуманитарных навыков при реализации основных и дополнительных  общеобразовательных программ цифрового и гуманитарного профилей в рамках региональных проектов, обеспечивающих достижения целей, показателей и результатов федерального проекта «Современная школа» национального проекта «Образование».</w:t>
            </w:r>
          </w:p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Настоящие методические рекомендации должны использоваться при планировании деятельности Центра и обеспечения его функционирования.</w:t>
            </w:r>
          </w:p>
        </w:tc>
      </w:tr>
      <w:tr w:rsidR="00844EF0" w:rsidRPr="00844EF0" w:rsidTr="000C4EB1">
        <w:tc>
          <w:tcPr>
            <w:tcW w:w="56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lastRenderedPageBreak/>
              <w:t>6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noProof/>
                <w:lang w:eastAsia="en-US"/>
              </w:rPr>
            </w:pP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Программа развития школы «Организация предпрофильной подготовки и профильного обучения в современных условиях»</w:t>
            </w:r>
            <w:r w:rsidRPr="00844EF0">
              <w:rPr>
                <w:rFonts w:ascii="Times New Roman" w:hAnsi="Times New Roman"/>
                <w:shd w:val="clear" w:color="auto" w:fill="FFFFFF"/>
              </w:rPr>
              <w:t xml:space="preserve"> Приказ №361 от 30.08.2017г.</w:t>
            </w:r>
          </w:p>
        </w:tc>
        <w:tc>
          <w:tcPr>
            <w:tcW w:w="5948" w:type="dxa"/>
          </w:tcPr>
          <w:p w:rsidR="00844EF0" w:rsidRPr="00844EF0" w:rsidRDefault="00844EF0" w:rsidP="00844EF0">
            <w:pPr>
              <w:rPr>
                <w:rFonts w:ascii="Times New Roman" w:hAnsi="Times New Roman"/>
                <w:shd w:val="clear" w:color="auto" w:fill="FFFFFF"/>
              </w:rPr>
            </w:pPr>
            <w:r w:rsidRPr="00844EF0">
              <w:rPr>
                <w:rFonts w:ascii="Times New Roman" w:hAnsi="Times New Roman"/>
                <w:shd w:val="clear" w:color="auto" w:fill="FFFFFF"/>
              </w:rPr>
              <w:t>Используется как долгосрочный нормативно - управленческий документ</w:t>
            </w:r>
          </w:p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844EF0" w:rsidRPr="00844EF0" w:rsidTr="000C4EB1">
        <w:tc>
          <w:tcPr>
            <w:tcW w:w="56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Положение о деятельности Центра образования цифрового и гуманитарного профилей «Точка роста», принято решением педагогического совета, протокол №8 от 27.03.2020г., приказ №132 от 04.04.2020</w:t>
            </w:r>
          </w:p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94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Устанавливается порядок управления Центром «Точка роста», определены цели, задачи, функции деятельности Центра</w:t>
            </w:r>
          </w:p>
        </w:tc>
      </w:tr>
      <w:tr w:rsidR="00844EF0" w:rsidRPr="00844EF0" w:rsidTr="000C4EB1">
        <w:tc>
          <w:tcPr>
            <w:tcW w:w="568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Федеральный закон от 29.12.2012г. №273 «Об образовании в РФ», статья №66</w:t>
            </w:r>
          </w:p>
        </w:tc>
        <w:tc>
          <w:tcPr>
            <w:tcW w:w="5948" w:type="dxa"/>
          </w:tcPr>
          <w:p w:rsidR="00844EF0" w:rsidRPr="00844EF0" w:rsidRDefault="00844EF0" w:rsidP="00844EF0">
            <w:pPr>
              <w:rPr>
                <w:rFonts w:ascii="Times New Roman" w:hAnsi="Times New Roman"/>
                <w:shd w:val="clear" w:color="auto" w:fill="FFFFFF"/>
              </w:rPr>
            </w:pPr>
            <w:r w:rsidRPr="00844EF0">
              <w:rPr>
                <w:rFonts w:ascii="Times New Roman" w:hAnsi="Times New Roman"/>
                <w:shd w:val="clear" w:color="auto" w:fill="FFFFFF"/>
              </w:rPr>
      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обучающихся к жизни в обществе, самостоятельному жизненному выбору, продолжению образования и началу профессиональной деятельности</w:t>
            </w:r>
          </w:p>
        </w:tc>
      </w:tr>
      <w:tr w:rsidR="00844EF0" w:rsidRPr="00844EF0" w:rsidTr="000C4EB1">
        <w:tc>
          <w:tcPr>
            <w:tcW w:w="568" w:type="dxa"/>
          </w:tcPr>
          <w:p w:rsidR="00844EF0" w:rsidRPr="00844EF0" w:rsidRDefault="000C4EB1" w:rsidP="00844EF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noProof/>
                <w:lang w:eastAsia="en-US"/>
              </w:rPr>
            </w:pPr>
            <w:r w:rsidRPr="00844EF0">
              <w:rPr>
                <w:rFonts w:ascii="Times New Roman" w:hAnsi="Times New Roman"/>
                <w:noProof/>
                <w:lang w:eastAsia="en-US"/>
              </w:rPr>
              <w:t>Концепция развития дополнительного образования от04.09.2014г. №1726-р</w:t>
            </w:r>
          </w:p>
        </w:tc>
        <w:tc>
          <w:tcPr>
            <w:tcW w:w="5948" w:type="dxa"/>
          </w:tcPr>
          <w:p w:rsidR="00844EF0" w:rsidRPr="00844EF0" w:rsidRDefault="00844EF0" w:rsidP="00844EF0">
            <w:pPr>
              <w:rPr>
                <w:rFonts w:ascii="Times New Roman" w:hAnsi="Times New Roman"/>
                <w:shd w:val="clear" w:color="auto" w:fill="FFFFFF"/>
              </w:rPr>
            </w:pPr>
            <w:r w:rsidRPr="00844EF0">
              <w:rPr>
                <w:rFonts w:ascii="Times New Roman" w:hAnsi="Times New Roman"/>
                <w:shd w:val="clear" w:color="auto" w:fill="FFFFFF"/>
              </w:rPr>
              <w:t>Сформирована мотивация и обеспечены возможности выбора детьми дополнительных образовательных программ на основе собственных интересов и увлечений их широкого спектра предложений со стороны организаций, осуществляющих образовательную деятельность;</w:t>
            </w:r>
          </w:p>
          <w:p w:rsidR="00844EF0" w:rsidRPr="00844EF0" w:rsidRDefault="00844EF0" w:rsidP="00844EF0">
            <w:pPr>
              <w:rPr>
                <w:rFonts w:ascii="Times New Roman" w:hAnsi="Times New Roman"/>
                <w:shd w:val="clear" w:color="auto" w:fill="FFFFFF"/>
              </w:rPr>
            </w:pPr>
            <w:r w:rsidRPr="00844EF0">
              <w:rPr>
                <w:rFonts w:ascii="Times New Roman" w:hAnsi="Times New Roman"/>
                <w:shd w:val="clear" w:color="auto" w:fill="FFFFFF"/>
              </w:rPr>
              <w:t>Реализуются модели адресной работы с детьми, находящимся в тяжелой жизненной ситуации, одаренными детьми;</w:t>
            </w:r>
          </w:p>
          <w:p w:rsidR="00844EF0" w:rsidRPr="00844EF0" w:rsidRDefault="00844EF0" w:rsidP="00844EF0">
            <w:pPr>
              <w:rPr>
                <w:rFonts w:ascii="Times New Roman" w:hAnsi="Times New Roman"/>
                <w:shd w:val="clear" w:color="auto" w:fill="FFFFFF"/>
              </w:rPr>
            </w:pPr>
            <w:r w:rsidRPr="00844EF0">
              <w:rPr>
                <w:rFonts w:ascii="Times New Roman" w:hAnsi="Times New Roman"/>
                <w:shd w:val="clear" w:color="auto" w:fill="FFFFFF"/>
              </w:rPr>
              <w:t>Обеспечено высокое качество и обновляемость дополнительных образовательных программ за счет создания конкурентной среды, привлечения квалифицированных кадров, сочетания инструментов государственного контроля, независимой оценки качества и саморегулирования.</w:t>
            </w:r>
          </w:p>
        </w:tc>
      </w:tr>
      <w:tr w:rsidR="00844EF0" w:rsidRPr="00844EF0" w:rsidTr="000C4EB1">
        <w:tc>
          <w:tcPr>
            <w:tcW w:w="568" w:type="dxa"/>
          </w:tcPr>
          <w:p w:rsidR="00844EF0" w:rsidRPr="00844EF0" w:rsidRDefault="000C4EB1" w:rsidP="00844EF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26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noProof/>
                <w:lang w:eastAsia="en-US"/>
              </w:rPr>
            </w:pPr>
            <w:r w:rsidRPr="00844EF0">
              <w:rPr>
                <w:rFonts w:ascii="Times New Roman" w:hAnsi="Times New Roman"/>
                <w:noProof/>
                <w:lang w:eastAsia="en-US"/>
              </w:rPr>
              <w:t>Стратегия развития воспитания в Российской Федерации до 2025г. от 29 мая 2015г. №996-р</w:t>
            </w:r>
          </w:p>
        </w:tc>
        <w:tc>
          <w:tcPr>
            <w:tcW w:w="5948" w:type="dxa"/>
          </w:tcPr>
          <w:p w:rsidR="00844EF0" w:rsidRPr="00844EF0" w:rsidRDefault="00844EF0" w:rsidP="00844EF0">
            <w:pPr>
              <w:rPr>
                <w:rFonts w:ascii="Times New Roman" w:hAnsi="Times New Roman"/>
                <w:shd w:val="clear" w:color="auto" w:fill="FFFFFF"/>
              </w:rPr>
            </w:pPr>
            <w:r w:rsidRPr="00844EF0">
              <w:rPr>
                <w:rFonts w:ascii="Times New Roman" w:hAnsi="Times New Roman"/>
                <w:shd w:val="clear" w:color="auto" w:fill="FFFFFF"/>
              </w:rPr>
              <w:t xml:space="preserve">Создание условий для поддержки детской одаренности, развития способности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 </w:t>
            </w:r>
          </w:p>
        </w:tc>
      </w:tr>
    </w:tbl>
    <w:p w:rsidR="00844EF0" w:rsidRPr="00844EF0" w:rsidRDefault="00844EF0" w:rsidP="00844EF0">
      <w:pPr>
        <w:jc w:val="both"/>
        <w:rPr>
          <w:rFonts w:eastAsia="Calibri"/>
          <w:bCs/>
        </w:rPr>
      </w:pPr>
    </w:p>
    <w:p w:rsidR="005579AE" w:rsidRPr="005579AE" w:rsidRDefault="00844EF0" w:rsidP="00844EF0">
      <w:pPr>
        <w:jc w:val="both"/>
        <w:rPr>
          <w:rFonts w:eastAsia="Calibri"/>
          <w:b/>
          <w:bCs/>
        </w:rPr>
      </w:pPr>
      <w:r w:rsidRPr="00844EF0">
        <w:rPr>
          <w:rFonts w:eastAsia="Calibri"/>
          <w:bCs/>
        </w:rPr>
        <w:t xml:space="preserve">9.3. </w:t>
      </w:r>
      <w:r w:rsidRPr="005579AE">
        <w:rPr>
          <w:rFonts w:eastAsia="Calibri"/>
          <w:b/>
          <w:bCs/>
        </w:rPr>
        <w:t>Финансовое обеспечение проекта</w:t>
      </w:r>
    </w:p>
    <w:p w:rsidR="00844EF0" w:rsidRDefault="00844EF0" w:rsidP="00844EF0">
      <w:pPr>
        <w:jc w:val="both"/>
        <w:rPr>
          <w:rFonts w:eastAsia="Calibri"/>
          <w:bCs/>
          <w:color w:val="FF0000"/>
        </w:rPr>
      </w:pPr>
      <w:r w:rsidRPr="00844EF0">
        <w:rPr>
          <w:rFonts w:eastAsia="Calibri"/>
          <w:bCs/>
          <w:color w:val="FF0000"/>
        </w:rPr>
        <w:t xml:space="preserve"> </w:t>
      </w:r>
    </w:p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2552"/>
        <w:gridCol w:w="1926"/>
        <w:gridCol w:w="1926"/>
        <w:gridCol w:w="3325"/>
      </w:tblGrid>
      <w:tr w:rsidR="005579AE" w:rsidRPr="00844EF0" w:rsidTr="000C4EB1">
        <w:tc>
          <w:tcPr>
            <w:tcW w:w="604" w:type="dxa"/>
          </w:tcPr>
          <w:p w:rsidR="005579AE" w:rsidRPr="00844EF0" w:rsidRDefault="005579AE" w:rsidP="00854328">
            <w:pPr>
              <w:jc w:val="both"/>
              <w:rPr>
                <w:bCs/>
              </w:rPr>
            </w:pPr>
            <w:r w:rsidRPr="00844EF0">
              <w:rPr>
                <w:bCs/>
              </w:rPr>
              <w:t>№</w:t>
            </w:r>
          </w:p>
        </w:tc>
        <w:tc>
          <w:tcPr>
            <w:tcW w:w="2574" w:type="dxa"/>
          </w:tcPr>
          <w:p w:rsidR="005579AE" w:rsidRPr="00844EF0" w:rsidRDefault="005579AE" w:rsidP="00854328">
            <w:pPr>
              <w:jc w:val="both"/>
              <w:rPr>
                <w:bCs/>
              </w:rPr>
            </w:pPr>
            <w:r w:rsidRPr="00844EF0">
              <w:rPr>
                <w:bCs/>
              </w:rPr>
              <w:t>Направления расходов по годам</w:t>
            </w:r>
          </w:p>
          <w:p w:rsidR="005579AE" w:rsidRPr="00844EF0" w:rsidRDefault="005579AE" w:rsidP="00854328">
            <w:pPr>
              <w:jc w:val="both"/>
              <w:rPr>
                <w:bCs/>
              </w:rPr>
            </w:pPr>
          </w:p>
        </w:tc>
        <w:tc>
          <w:tcPr>
            <w:tcW w:w="1926" w:type="dxa"/>
          </w:tcPr>
          <w:p w:rsidR="005579AE" w:rsidRPr="00844EF0" w:rsidRDefault="005579AE" w:rsidP="00854328">
            <w:pPr>
              <w:jc w:val="both"/>
              <w:rPr>
                <w:bCs/>
              </w:rPr>
            </w:pPr>
            <w:r w:rsidRPr="00844EF0">
              <w:rPr>
                <w:bCs/>
              </w:rPr>
              <w:t>Объемы финансирования</w:t>
            </w:r>
          </w:p>
          <w:p w:rsidR="005579AE" w:rsidRPr="00844EF0" w:rsidRDefault="005579AE" w:rsidP="00854328">
            <w:pPr>
              <w:jc w:val="both"/>
              <w:rPr>
                <w:bCs/>
              </w:rPr>
            </w:pPr>
          </w:p>
        </w:tc>
        <w:tc>
          <w:tcPr>
            <w:tcW w:w="1849" w:type="dxa"/>
          </w:tcPr>
          <w:p w:rsidR="005579AE" w:rsidRPr="00844EF0" w:rsidRDefault="005579AE" w:rsidP="00854328">
            <w:pPr>
              <w:jc w:val="both"/>
              <w:rPr>
                <w:bCs/>
              </w:rPr>
            </w:pPr>
            <w:r w:rsidRPr="00844EF0">
              <w:rPr>
                <w:bCs/>
              </w:rPr>
              <w:t>Источники финансирования</w:t>
            </w:r>
          </w:p>
        </w:tc>
        <w:tc>
          <w:tcPr>
            <w:tcW w:w="3373" w:type="dxa"/>
          </w:tcPr>
          <w:p w:rsidR="005579AE" w:rsidRPr="00844EF0" w:rsidRDefault="005579AE" w:rsidP="00854328">
            <w:pPr>
              <w:jc w:val="both"/>
              <w:rPr>
                <w:bCs/>
              </w:rPr>
            </w:pPr>
            <w:r w:rsidRPr="00844EF0">
              <w:rPr>
                <w:bCs/>
              </w:rPr>
              <w:t xml:space="preserve">Обоснование </w:t>
            </w:r>
          </w:p>
          <w:p w:rsidR="005579AE" w:rsidRPr="00844EF0" w:rsidRDefault="005579AE" w:rsidP="00854328">
            <w:pPr>
              <w:jc w:val="both"/>
              <w:rPr>
                <w:bCs/>
              </w:rPr>
            </w:pPr>
          </w:p>
        </w:tc>
      </w:tr>
      <w:tr w:rsidR="005579AE" w:rsidRPr="00844EF0" w:rsidTr="000C4EB1">
        <w:trPr>
          <w:trHeight w:val="806"/>
        </w:trPr>
        <w:tc>
          <w:tcPr>
            <w:tcW w:w="604" w:type="dxa"/>
          </w:tcPr>
          <w:p w:rsidR="005579AE" w:rsidRPr="00BA2BFD" w:rsidRDefault="005579AE" w:rsidP="00854328">
            <w:pPr>
              <w:pStyle w:val="af2"/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574" w:type="dxa"/>
          </w:tcPr>
          <w:p w:rsidR="005579AE" w:rsidRPr="00BA2BFD" w:rsidRDefault="005579AE" w:rsidP="00854328">
            <w:pPr>
              <w:jc w:val="both"/>
              <w:rPr>
                <w:bCs/>
              </w:rPr>
            </w:pPr>
            <w:r w:rsidRPr="00BA2BFD">
              <w:rPr>
                <w:bCs/>
              </w:rPr>
              <w:t xml:space="preserve">Транспортные расходы </w:t>
            </w:r>
          </w:p>
        </w:tc>
        <w:tc>
          <w:tcPr>
            <w:tcW w:w="1926" w:type="dxa"/>
          </w:tcPr>
          <w:p w:rsidR="005579AE" w:rsidRPr="00BA2BFD" w:rsidRDefault="005579AE" w:rsidP="00854328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BA2BFD">
              <w:rPr>
                <w:bCs/>
              </w:rPr>
              <w:t>000 руб.</w:t>
            </w:r>
          </w:p>
        </w:tc>
        <w:tc>
          <w:tcPr>
            <w:tcW w:w="1849" w:type="dxa"/>
          </w:tcPr>
          <w:p w:rsidR="005579AE" w:rsidRPr="00BA2BFD" w:rsidRDefault="005579AE" w:rsidP="00854328">
            <w:pPr>
              <w:jc w:val="both"/>
              <w:rPr>
                <w:bCs/>
              </w:rPr>
            </w:pPr>
            <w:r w:rsidRPr="00BA2BFD">
              <w:rPr>
                <w:bCs/>
              </w:rPr>
              <w:t>Субвенци</w:t>
            </w:r>
            <w:r>
              <w:rPr>
                <w:bCs/>
              </w:rPr>
              <w:t>я</w:t>
            </w:r>
          </w:p>
        </w:tc>
        <w:tc>
          <w:tcPr>
            <w:tcW w:w="3373" w:type="dxa"/>
          </w:tcPr>
          <w:p w:rsidR="005579AE" w:rsidRPr="00BA2BFD" w:rsidRDefault="005579AE" w:rsidP="00854328">
            <w:pPr>
              <w:rPr>
                <w:bCs/>
              </w:rPr>
            </w:pPr>
            <w:r>
              <w:rPr>
                <w:bCs/>
              </w:rPr>
              <w:t>Соревнования, конкурсы, конференции</w:t>
            </w:r>
          </w:p>
        </w:tc>
      </w:tr>
      <w:tr w:rsidR="005579AE" w:rsidRPr="00844EF0" w:rsidTr="000C4EB1">
        <w:trPr>
          <w:trHeight w:val="806"/>
        </w:trPr>
        <w:tc>
          <w:tcPr>
            <w:tcW w:w="604" w:type="dxa"/>
            <w:vMerge w:val="restart"/>
          </w:tcPr>
          <w:p w:rsidR="005579AE" w:rsidRPr="00F4267C" w:rsidRDefault="005579AE" w:rsidP="00854328">
            <w:pPr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2574" w:type="dxa"/>
            <w:vMerge w:val="restart"/>
          </w:tcPr>
          <w:p w:rsidR="005579AE" w:rsidRPr="00BA2BFD" w:rsidRDefault="005579AE" w:rsidP="00854328">
            <w:pPr>
              <w:jc w:val="both"/>
              <w:rPr>
                <w:bCs/>
              </w:rPr>
            </w:pPr>
            <w:r>
              <w:rPr>
                <w:bCs/>
              </w:rPr>
              <w:t>Приобретение оборудования</w:t>
            </w:r>
          </w:p>
        </w:tc>
        <w:tc>
          <w:tcPr>
            <w:tcW w:w="1926" w:type="dxa"/>
          </w:tcPr>
          <w:p w:rsidR="005579AE" w:rsidRDefault="005579AE" w:rsidP="00854328">
            <w:pPr>
              <w:jc w:val="center"/>
              <w:rPr>
                <w:bCs/>
              </w:rPr>
            </w:pPr>
            <w:r>
              <w:rPr>
                <w:bCs/>
              </w:rPr>
              <w:t>80 000 руб.</w:t>
            </w:r>
          </w:p>
        </w:tc>
        <w:tc>
          <w:tcPr>
            <w:tcW w:w="1849" w:type="dxa"/>
          </w:tcPr>
          <w:p w:rsidR="005579AE" w:rsidRPr="00BA2BFD" w:rsidRDefault="005579AE" w:rsidP="00854328">
            <w:pPr>
              <w:jc w:val="both"/>
              <w:rPr>
                <w:bCs/>
              </w:rPr>
            </w:pPr>
            <w:r w:rsidRPr="00BA2BFD">
              <w:rPr>
                <w:bCs/>
              </w:rPr>
              <w:t>Субвенци</w:t>
            </w:r>
            <w:r>
              <w:rPr>
                <w:bCs/>
              </w:rPr>
              <w:t>я</w:t>
            </w:r>
          </w:p>
        </w:tc>
        <w:tc>
          <w:tcPr>
            <w:tcW w:w="3373" w:type="dxa"/>
            <w:vMerge w:val="restart"/>
          </w:tcPr>
          <w:p w:rsidR="005579AE" w:rsidRDefault="005579AE" w:rsidP="00854328">
            <w:pPr>
              <w:rPr>
                <w:bCs/>
              </w:rPr>
            </w:pPr>
            <w:r>
              <w:rPr>
                <w:bCs/>
              </w:rPr>
              <w:t>Использование оборудования в реализации основных и дополнительных программ</w:t>
            </w:r>
          </w:p>
        </w:tc>
      </w:tr>
      <w:tr w:rsidR="005579AE" w:rsidRPr="00844EF0" w:rsidTr="000C4EB1">
        <w:trPr>
          <w:trHeight w:val="806"/>
        </w:trPr>
        <w:tc>
          <w:tcPr>
            <w:tcW w:w="604" w:type="dxa"/>
            <w:vMerge/>
          </w:tcPr>
          <w:p w:rsidR="005579AE" w:rsidRDefault="005579AE" w:rsidP="00854328">
            <w:pPr>
              <w:rPr>
                <w:bCs/>
              </w:rPr>
            </w:pPr>
          </w:p>
        </w:tc>
        <w:tc>
          <w:tcPr>
            <w:tcW w:w="2574" w:type="dxa"/>
            <w:vMerge/>
          </w:tcPr>
          <w:p w:rsidR="005579AE" w:rsidRDefault="005579AE" w:rsidP="00854328">
            <w:pPr>
              <w:jc w:val="both"/>
              <w:rPr>
                <w:bCs/>
              </w:rPr>
            </w:pPr>
          </w:p>
        </w:tc>
        <w:tc>
          <w:tcPr>
            <w:tcW w:w="1926" w:type="dxa"/>
          </w:tcPr>
          <w:p w:rsidR="005579AE" w:rsidRDefault="005579AE" w:rsidP="00854328">
            <w:pPr>
              <w:jc w:val="center"/>
              <w:rPr>
                <w:bCs/>
              </w:rPr>
            </w:pPr>
            <w:r>
              <w:rPr>
                <w:bCs/>
              </w:rPr>
              <w:t>2 000 000 руб.</w:t>
            </w:r>
          </w:p>
        </w:tc>
        <w:tc>
          <w:tcPr>
            <w:tcW w:w="1849" w:type="dxa"/>
          </w:tcPr>
          <w:p w:rsidR="005579AE" w:rsidRPr="00BA2BFD" w:rsidRDefault="005579AE" w:rsidP="00854328">
            <w:pPr>
              <w:jc w:val="both"/>
              <w:rPr>
                <w:bCs/>
              </w:rPr>
            </w:pPr>
            <w:r>
              <w:rPr>
                <w:bCs/>
              </w:rPr>
              <w:t>Целевые субсидии по федеральной программе «Национальный проект Образование»</w:t>
            </w:r>
          </w:p>
        </w:tc>
        <w:tc>
          <w:tcPr>
            <w:tcW w:w="3373" w:type="dxa"/>
            <w:vMerge/>
          </w:tcPr>
          <w:p w:rsidR="005579AE" w:rsidRDefault="005579AE" w:rsidP="00854328">
            <w:pPr>
              <w:rPr>
                <w:bCs/>
              </w:rPr>
            </w:pPr>
          </w:p>
        </w:tc>
      </w:tr>
      <w:tr w:rsidR="005579AE" w:rsidRPr="00844EF0" w:rsidTr="000C4EB1">
        <w:trPr>
          <w:trHeight w:val="806"/>
        </w:trPr>
        <w:tc>
          <w:tcPr>
            <w:tcW w:w="604" w:type="dxa"/>
          </w:tcPr>
          <w:p w:rsidR="005579AE" w:rsidRDefault="005579AE" w:rsidP="00854328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574" w:type="dxa"/>
          </w:tcPr>
          <w:p w:rsidR="005579AE" w:rsidRPr="00415F37" w:rsidRDefault="005579AE" w:rsidP="00854328">
            <w:pPr>
              <w:rPr>
                <w:shd w:val="clear" w:color="auto" w:fill="FFFFFF"/>
              </w:rPr>
            </w:pPr>
            <w:r w:rsidRPr="00415F37">
              <w:rPr>
                <w:shd w:val="clear" w:color="auto" w:fill="FFFFFF"/>
              </w:rPr>
              <w:t xml:space="preserve">Дизайн и зонирование </w:t>
            </w:r>
            <w:r>
              <w:rPr>
                <w:shd w:val="clear" w:color="auto" w:fill="FFFFFF"/>
              </w:rPr>
              <w:t>помещений ц</w:t>
            </w:r>
            <w:r w:rsidRPr="00415F37">
              <w:rPr>
                <w:bCs/>
              </w:rPr>
              <w:t>ентра образования цифрового и гуманитарного профилей «Точка Роста»</w:t>
            </w:r>
          </w:p>
        </w:tc>
        <w:tc>
          <w:tcPr>
            <w:tcW w:w="1926" w:type="dxa"/>
          </w:tcPr>
          <w:p w:rsidR="005579AE" w:rsidRDefault="005579AE" w:rsidP="00854328">
            <w:pPr>
              <w:jc w:val="center"/>
              <w:rPr>
                <w:bCs/>
              </w:rPr>
            </w:pPr>
            <w:r>
              <w:rPr>
                <w:bCs/>
              </w:rPr>
              <w:t>400 000 руб.</w:t>
            </w:r>
          </w:p>
        </w:tc>
        <w:tc>
          <w:tcPr>
            <w:tcW w:w="1849" w:type="dxa"/>
          </w:tcPr>
          <w:p w:rsidR="005579AE" w:rsidRDefault="005579AE" w:rsidP="00854328">
            <w:pPr>
              <w:jc w:val="both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3373" w:type="dxa"/>
          </w:tcPr>
          <w:p w:rsidR="005579AE" w:rsidRPr="00E909D5" w:rsidRDefault="005579AE" w:rsidP="00854328">
            <w:pPr>
              <w:shd w:val="clear" w:color="auto" w:fill="FFFFFF"/>
            </w:pPr>
            <w:r>
              <w:t>Использование инфраструктуры  ц</w:t>
            </w:r>
            <w:r w:rsidRPr="00844EF0">
              <w:t xml:space="preserve">ентра «Точка Роста» </w:t>
            </w:r>
            <w:r>
              <w:t>как общественное пространство</w:t>
            </w:r>
            <w:r w:rsidRPr="00844EF0">
              <w:t xml:space="preserve"> для развития общекультурных компетенций и цифровой грамотности участни</w:t>
            </w:r>
            <w:r>
              <w:t>ков образовательного процесса</w:t>
            </w:r>
          </w:p>
        </w:tc>
      </w:tr>
      <w:tr w:rsidR="005579AE" w:rsidRPr="00844EF0" w:rsidTr="000C4EB1">
        <w:tc>
          <w:tcPr>
            <w:tcW w:w="604" w:type="dxa"/>
          </w:tcPr>
          <w:p w:rsidR="005579AE" w:rsidRPr="00E909D5" w:rsidRDefault="005579AE" w:rsidP="00854328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574" w:type="dxa"/>
          </w:tcPr>
          <w:p w:rsidR="005579AE" w:rsidRPr="005579AE" w:rsidRDefault="005579AE" w:rsidP="00854328">
            <w:pPr>
              <w:rPr>
                <w:bCs/>
              </w:rPr>
            </w:pPr>
            <w:r w:rsidRPr="005579AE">
              <w:t>Организация и проведение стажиров</w:t>
            </w:r>
            <w:r>
              <w:t>ок, семинаров</w:t>
            </w:r>
            <w:r w:rsidRPr="005579AE">
              <w:t xml:space="preserve"> для педагогов по реализации проекта</w:t>
            </w:r>
            <w:r>
              <w:t>.</w:t>
            </w:r>
          </w:p>
        </w:tc>
        <w:tc>
          <w:tcPr>
            <w:tcW w:w="1926" w:type="dxa"/>
          </w:tcPr>
          <w:p w:rsidR="005579AE" w:rsidRPr="005579AE" w:rsidRDefault="005579AE" w:rsidP="00854328">
            <w:pPr>
              <w:jc w:val="center"/>
              <w:rPr>
                <w:bCs/>
              </w:rPr>
            </w:pPr>
            <w:r w:rsidRPr="005579AE">
              <w:rPr>
                <w:bCs/>
              </w:rPr>
              <w:t>45 000 руб.</w:t>
            </w:r>
          </w:p>
        </w:tc>
        <w:tc>
          <w:tcPr>
            <w:tcW w:w="1849" w:type="dxa"/>
          </w:tcPr>
          <w:p w:rsidR="005579AE" w:rsidRPr="005579AE" w:rsidRDefault="005579AE" w:rsidP="00854328">
            <w:pPr>
              <w:jc w:val="both"/>
              <w:rPr>
                <w:bCs/>
              </w:rPr>
            </w:pPr>
            <w:r w:rsidRPr="005579AE">
              <w:rPr>
                <w:bCs/>
              </w:rPr>
              <w:t>Субвенция</w:t>
            </w:r>
          </w:p>
        </w:tc>
        <w:tc>
          <w:tcPr>
            <w:tcW w:w="3373" w:type="dxa"/>
          </w:tcPr>
          <w:p w:rsidR="005579AE" w:rsidRPr="005579AE" w:rsidRDefault="005579AE" w:rsidP="00854328">
            <w:pPr>
              <w:rPr>
                <w:bCs/>
              </w:rPr>
            </w:pPr>
            <w:r w:rsidRPr="005579AE">
              <w:rPr>
                <w:bCs/>
              </w:rPr>
              <w:t xml:space="preserve">Тиражирование методических рекомендаций, </w:t>
            </w:r>
          </w:p>
          <w:p w:rsidR="005579AE" w:rsidRPr="005579AE" w:rsidRDefault="005579AE" w:rsidP="00854328">
            <w:pPr>
              <w:rPr>
                <w:bCs/>
              </w:rPr>
            </w:pPr>
            <w:r w:rsidRPr="005579AE">
              <w:rPr>
                <w:bCs/>
              </w:rPr>
              <w:t>подготовка сертификатов,</w:t>
            </w:r>
          </w:p>
          <w:p w:rsidR="005579AE" w:rsidRPr="005579AE" w:rsidRDefault="005579AE" w:rsidP="00854328">
            <w:pPr>
              <w:rPr>
                <w:bCs/>
              </w:rPr>
            </w:pPr>
            <w:r w:rsidRPr="005579AE">
              <w:rPr>
                <w:bCs/>
              </w:rPr>
              <w:t>кофе-пауза, выплаты эк</w:t>
            </w:r>
            <w:r>
              <w:rPr>
                <w:bCs/>
              </w:rPr>
              <w:t>с</w:t>
            </w:r>
            <w:r w:rsidRPr="005579AE">
              <w:rPr>
                <w:bCs/>
              </w:rPr>
              <w:t>пер</w:t>
            </w:r>
            <w:r>
              <w:rPr>
                <w:bCs/>
              </w:rPr>
              <w:t>т</w:t>
            </w:r>
            <w:r w:rsidRPr="005579AE">
              <w:rPr>
                <w:bCs/>
              </w:rPr>
              <w:t>ам-консультантам</w:t>
            </w:r>
            <w:r>
              <w:rPr>
                <w:bCs/>
              </w:rPr>
              <w:t>.</w:t>
            </w:r>
          </w:p>
        </w:tc>
      </w:tr>
      <w:tr w:rsidR="005579AE" w:rsidRPr="00844EF0" w:rsidTr="000C4EB1">
        <w:tc>
          <w:tcPr>
            <w:tcW w:w="604" w:type="dxa"/>
          </w:tcPr>
          <w:p w:rsidR="005579AE" w:rsidRPr="005579AE" w:rsidRDefault="005579AE" w:rsidP="00854328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574" w:type="dxa"/>
          </w:tcPr>
          <w:p w:rsidR="005579AE" w:rsidRPr="005579AE" w:rsidRDefault="005579AE" w:rsidP="00854328">
            <w:r w:rsidRPr="005579AE">
              <w:t xml:space="preserve">Методическое </w:t>
            </w:r>
          </w:p>
          <w:p w:rsidR="005579AE" w:rsidRPr="005579AE" w:rsidRDefault="005579AE" w:rsidP="00854328">
            <w:r w:rsidRPr="005579AE">
              <w:t>обеспечение:</w:t>
            </w:r>
          </w:p>
          <w:p w:rsidR="005579AE" w:rsidRPr="005579AE" w:rsidRDefault="005579AE" w:rsidP="00854328">
            <w:r w:rsidRPr="005579AE">
              <w:t xml:space="preserve">приобретение учебной </w:t>
            </w:r>
          </w:p>
          <w:p w:rsidR="005579AE" w:rsidRPr="005579AE" w:rsidRDefault="005579AE" w:rsidP="00854328">
            <w:r w:rsidRPr="005579AE">
              <w:t xml:space="preserve">литературы </w:t>
            </w:r>
          </w:p>
          <w:p w:rsidR="005579AE" w:rsidRPr="005579AE" w:rsidRDefault="005579AE" w:rsidP="00854328"/>
        </w:tc>
        <w:tc>
          <w:tcPr>
            <w:tcW w:w="1926" w:type="dxa"/>
          </w:tcPr>
          <w:p w:rsidR="005579AE" w:rsidRPr="005579AE" w:rsidRDefault="005579AE" w:rsidP="00854328">
            <w:pPr>
              <w:jc w:val="center"/>
              <w:rPr>
                <w:bCs/>
              </w:rPr>
            </w:pPr>
            <w:r w:rsidRPr="005579AE">
              <w:rPr>
                <w:bCs/>
              </w:rPr>
              <w:t>35 500 руб.</w:t>
            </w:r>
          </w:p>
        </w:tc>
        <w:tc>
          <w:tcPr>
            <w:tcW w:w="1849" w:type="dxa"/>
          </w:tcPr>
          <w:p w:rsidR="005579AE" w:rsidRPr="005579AE" w:rsidRDefault="005579AE" w:rsidP="00854328">
            <w:pPr>
              <w:jc w:val="both"/>
              <w:rPr>
                <w:bCs/>
              </w:rPr>
            </w:pPr>
            <w:r w:rsidRPr="005579AE">
              <w:rPr>
                <w:bCs/>
              </w:rPr>
              <w:t>Субвенции</w:t>
            </w:r>
          </w:p>
          <w:p w:rsidR="005579AE" w:rsidRPr="005579AE" w:rsidRDefault="005579AE" w:rsidP="00854328">
            <w:pPr>
              <w:jc w:val="both"/>
              <w:rPr>
                <w:bCs/>
              </w:rPr>
            </w:pPr>
          </w:p>
        </w:tc>
        <w:tc>
          <w:tcPr>
            <w:tcW w:w="3373" w:type="dxa"/>
          </w:tcPr>
          <w:p w:rsidR="005579AE" w:rsidRPr="005579AE" w:rsidRDefault="005579AE" w:rsidP="00854328">
            <w:pPr>
              <w:rPr>
                <w:bCs/>
              </w:rPr>
            </w:pPr>
            <w:r w:rsidRPr="005579AE">
              <w:rPr>
                <w:bCs/>
              </w:rPr>
              <w:t>Повышение компетенций учителей в области естественнонаучного образования и высоких технологий.</w:t>
            </w:r>
          </w:p>
          <w:p w:rsidR="005579AE" w:rsidRPr="005579AE" w:rsidRDefault="005579AE" w:rsidP="00854328">
            <w:pPr>
              <w:rPr>
                <w:bCs/>
              </w:rPr>
            </w:pPr>
            <w:r w:rsidRPr="005579AE">
              <w:rPr>
                <w:bCs/>
              </w:rPr>
              <w:t>Поиск эффективных способов развития у школьников умений исследовательского характера.</w:t>
            </w:r>
          </w:p>
        </w:tc>
      </w:tr>
      <w:tr w:rsidR="005579AE" w:rsidRPr="00844EF0" w:rsidTr="000C4EB1">
        <w:tc>
          <w:tcPr>
            <w:tcW w:w="604" w:type="dxa"/>
          </w:tcPr>
          <w:p w:rsidR="005579AE" w:rsidRPr="005579AE" w:rsidRDefault="005579AE" w:rsidP="00854328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574" w:type="dxa"/>
          </w:tcPr>
          <w:p w:rsidR="005579AE" w:rsidRPr="005579AE" w:rsidRDefault="005579AE" w:rsidP="00854328">
            <w:r w:rsidRPr="005579AE">
              <w:t>Стимулирование обучающихся по итогам участия в олимпиадах, фестивалях, конкурсах</w:t>
            </w:r>
          </w:p>
        </w:tc>
        <w:tc>
          <w:tcPr>
            <w:tcW w:w="1926" w:type="dxa"/>
          </w:tcPr>
          <w:p w:rsidR="005579AE" w:rsidRPr="005579AE" w:rsidRDefault="005579AE" w:rsidP="00854328">
            <w:pPr>
              <w:jc w:val="center"/>
              <w:rPr>
                <w:bCs/>
              </w:rPr>
            </w:pPr>
            <w:r w:rsidRPr="005579AE">
              <w:rPr>
                <w:bCs/>
              </w:rPr>
              <w:t>60 000 руб.</w:t>
            </w:r>
          </w:p>
        </w:tc>
        <w:tc>
          <w:tcPr>
            <w:tcW w:w="1849" w:type="dxa"/>
          </w:tcPr>
          <w:p w:rsidR="005579AE" w:rsidRPr="005579AE" w:rsidRDefault="005579AE" w:rsidP="00854328">
            <w:pPr>
              <w:jc w:val="both"/>
              <w:rPr>
                <w:bCs/>
              </w:rPr>
            </w:pPr>
            <w:r w:rsidRPr="005579AE">
              <w:rPr>
                <w:bCs/>
              </w:rPr>
              <w:t>Субвенции</w:t>
            </w:r>
          </w:p>
          <w:p w:rsidR="005579AE" w:rsidRPr="005579AE" w:rsidRDefault="005579AE" w:rsidP="00854328">
            <w:pPr>
              <w:jc w:val="both"/>
              <w:rPr>
                <w:bCs/>
              </w:rPr>
            </w:pPr>
          </w:p>
        </w:tc>
        <w:tc>
          <w:tcPr>
            <w:tcW w:w="3373" w:type="dxa"/>
          </w:tcPr>
          <w:p w:rsidR="005579AE" w:rsidRPr="005579AE" w:rsidRDefault="005579AE" w:rsidP="00854328">
            <w:pPr>
              <w:rPr>
                <w:bCs/>
              </w:rPr>
            </w:pPr>
            <w:r w:rsidRPr="005579AE">
              <w:rPr>
                <w:bCs/>
              </w:rPr>
              <w:t xml:space="preserve">Мотивация обучающихся к участию </w:t>
            </w:r>
            <w:r w:rsidRPr="005579AE">
              <w:t>в олимпиадах, фестивалях, конкурсах.</w:t>
            </w:r>
          </w:p>
        </w:tc>
      </w:tr>
      <w:tr w:rsidR="005579AE" w:rsidRPr="00844EF0" w:rsidTr="000C4EB1">
        <w:tc>
          <w:tcPr>
            <w:tcW w:w="604" w:type="dxa"/>
          </w:tcPr>
          <w:p w:rsidR="005579AE" w:rsidRDefault="005579AE" w:rsidP="00854328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574" w:type="dxa"/>
          </w:tcPr>
          <w:p w:rsidR="005579AE" w:rsidRPr="005579AE" w:rsidRDefault="005579AE" w:rsidP="00854328">
            <w:r>
              <w:t>Дополнительное профессиональное образование сотрудников Центра</w:t>
            </w:r>
          </w:p>
        </w:tc>
        <w:tc>
          <w:tcPr>
            <w:tcW w:w="1926" w:type="dxa"/>
          </w:tcPr>
          <w:p w:rsidR="005579AE" w:rsidRPr="005579AE" w:rsidRDefault="005579AE" w:rsidP="00854328">
            <w:pPr>
              <w:jc w:val="center"/>
              <w:rPr>
                <w:bCs/>
              </w:rPr>
            </w:pPr>
          </w:p>
        </w:tc>
        <w:tc>
          <w:tcPr>
            <w:tcW w:w="1849" w:type="dxa"/>
          </w:tcPr>
          <w:p w:rsidR="005579AE" w:rsidRPr="005579AE" w:rsidRDefault="005579AE" w:rsidP="00854328">
            <w:pPr>
              <w:jc w:val="both"/>
              <w:rPr>
                <w:bCs/>
              </w:rPr>
            </w:pPr>
          </w:p>
        </w:tc>
        <w:tc>
          <w:tcPr>
            <w:tcW w:w="3373" w:type="dxa"/>
          </w:tcPr>
          <w:p w:rsidR="005579AE" w:rsidRPr="005579AE" w:rsidRDefault="005579AE" w:rsidP="00854328">
            <w:pPr>
              <w:rPr>
                <w:bCs/>
              </w:rPr>
            </w:pPr>
            <w:r>
              <w:rPr>
                <w:bCs/>
              </w:rPr>
              <w:t>Повышение квалификации педагогов школы</w:t>
            </w:r>
          </w:p>
        </w:tc>
      </w:tr>
    </w:tbl>
    <w:p w:rsidR="005579AE" w:rsidRPr="00844EF0" w:rsidRDefault="005579AE" w:rsidP="00844EF0">
      <w:pPr>
        <w:jc w:val="both"/>
        <w:rPr>
          <w:rFonts w:eastAsia="Calibri"/>
          <w:bCs/>
        </w:rPr>
      </w:pPr>
    </w:p>
    <w:p w:rsidR="00844EF0" w:rsidRPr="00844EF0" w:rsidRDefault="00844EF0" w:rsidP="00844EF0">
      <w:pPr>
        <w:jc w:val="both"/>
        <w:rPr>
          <w:rFonts w:eastAsia="Calibri"/>
          <w:bCs/>
        </w:rPr>
      </w:pPr>
    </w:p>
    <w:p w:rsidR="00844EF0" w:rsidRPr="000C4EB1" w:rsidRDefault="00844EF0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  <w:lang w:val="en-US"/>
        </w:rPr>
        <w:t>III</w:t>
      </w:r>
      <w:r w:rsidRPr="00844EF0">
        <w:rPr>
          <w:rFonts w:eastAsia="Calibri"/>
          <w:bCs/>
        </w:rPr>
        <w:t>. ОСНОВНЫЕ СВЕДЕНИЯ О РЕАЛИЗАЦИИ ОРГАНИЗАЦИЕЙ-СОИСКАТЕЛЕМ СЕТЕВОГО ИННОВАЦИОННОГО ОБРАЗОВАТЕЛЬНОГО ПРОЕКТА</w:t>
      </w:r>
    </w:p>
    <w:p w:rsidR="00844EF0" w:rsidRPr="00844EF0" w:rsidRDefault="00844EF0" w:rsidP="00844EF0">
      <w:pPr>
        <w:jc w:val="both"/>
        <w:rPr>
          <w:rFonts w:eastAsia="Calibri"/>
          <w:b/>
          <w:bCs/>
        </w:rPr>
      </w:pPr>
      <w:r w:rsidRPr="00844EF0">
        <w:rPr>
          <w:rFonts w:eastAsia="Calibri"/>
          <w:b/>
          <w:bCs/>
        </w:rPr>
        <w:t>1.Комплекс мероприятий по реализации инновационного образовательного проекта.</w:t>
      </w:r>
    </w:p>
    <w:tbl>
      <w:tblPr>
        <w:tblStyle w:val="4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4536"/>
      </w:tblGrid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Мероприятие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Категория участников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Ожидаемые результаты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3"/>
          </w:tcPr>
          <w:p w:rsidR="00844EF0" w:rsidRPr="00844EF0" w:rsidRDefault="00844EF0" w:rsidP="00844EF0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44EF0">
              <w:rPr>
                <w:rFonts w:ascii="Times New Roman" w:hAnsi="Times New Roman"/>
                <w:b/>
                <w:bCs/>
              </w:rPr>
              <w:t>2021г.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Принятие и утверждение локальных </w:t>
            </w:r>
            <w:r w:rsidRPr="00844EF0">
              <w:rPr>
                <w:rFonts w:ascii="Times New Roman" w:hAnsi="Times New Roman"/>
                <w:bCs/>
              </w:rPr>
              <w:lastRenderedPageBreak/>
              <w:t xml:space="preserve">нормативных документов 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lastRenderedPageBreak/>
              <w:t xml:space="preserve">Педагогический коллектив </w:t>
            </w: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lastRenderedPageBreak/>
              <w:t>МАОУ-СОШ №4 г. Асино</w:t>
            </w:r>
          </w:p>
          <w:p w:rsidR="00844EF0" w:rsidRPr="00844EF0" w:rsidRDefault="00844EF0" w:rsidP="00844EF0">
            <w:pPr>
              <w:tabs>
                <w:tab w:val="left" w:pos="1593"/>
              </w:tabs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Управляющий совет школы, Методический совет школы, администрация, педагоги школы,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</w:rPr>
              <w:t>Проектная группа.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lastRenderedPageBreak/>
              <w:t>Утверждение порядка управления и функционирования Центра «Точка роста»</w:t>
            </w:r>
            <w:r w:rsidRPr="00844EF0">
              <w:rPr>
                <w:rFonts w:ascii="Times New Roman" w:hAnsi="Times New Roman"/>
                <w:bCs/>
              </w:rPr>
              <w:t xml:space="preserve"> </w:t>
            </w:r>
            <w:r w:rsidRPr="00844EF0">
              <w:rPr>
                <w:rFonts w:ascii="Times New Roman" w:hAnsi="Times New Roman"/>
                <w:bCs/>
              </w:rPr>
              <w:lastRenderedPageBreak/>
              <w:t>(определение целей, задач, функций деятельности Центра «Точка роста»).</w:t>
            </w:r>
          </w:p>
          <w:p w:rsidR="00844EF0" w:rsidRPr="00844EF0" w:rsidRDefault="00844EF0" w:rsidP="00844EF0">
            <w:pPr>
              <w:jc w:val="both"/>
              <w:outlineLvl w:val="7"/>
              <w:rPr>
                <w:rFonts w:ascii="Times New Roman" w:hAnsi="Times New Roman"/>
              </w:rPr>
            </w:pP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2552" w:type="dxa"/>
          </w:tcPr>
          <w:tbl>
            <w:tblPr>
              <w:tblW w:w="26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</w:tblGrid>
            <w:tr w:rsidR="00844EF0" w:rsidRPr="00844EF0" w:rsidTr="00F4267C">
              <w:trPr>
                <w:trHeight w:val="789"/>
              </w:trPr>
              <w:tc>
                <w:tcPr>
                  <w:tcW w:w="2666" w:type="dxa"/>
                </w:tcPr>
                <w:p w:rsidR="00844EF0" w:rsidRPr="00844EF0" w:rsidRDefault="00844EF0" w:rsidP="00EF7263">
                  <w:pPr>
                    <w:autoSpaceDE w:val="0"/>
                    <w:autoSpaceDN w:val="0"/>
                    <w:adjustRightInd w:val="0"/>
                    <w:ind w:left="-64" w:right="114"/>
                    <w:rPr>
                      <w:rFonts w:eastAsia="Calibri"/>
                    </w:rPr>
                  </w:pPr>
                  <w:r w:rsidRPr="00844EF0">
                    <w:rPr>
                      <w:rFonts w:eastAsia="Calibri"/>
                    </w:rPr>
                    <w:t xml:space="preserve">Повышение квалификации сотрудников и педагогов Центра, в том числе по новым технологиям преподавания предметных областей «Технология», «Информатика», «ОБЖ». </w:t>
                  </w:r>
                </w:p>
              </w:tc>
            </w:tr>
          </w:tbl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Педагоги МАОУ-СОШ №4 г. Асино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 Формирование нового качественного состояния профессиональной компетентности и культуры саморазвития педагогов в условиях модернизации образования.</w:t>
            </w:r>
          </w:p>
        </w:tc>
      </w:tr>
      <w:tr w:rsidR="00844EF0" w:rsidRPr="00844EF0" w:rsidTr="000C4EB1">
        <w:trPr>
          <w:trHeight w:val="268"/>
        </w:trPr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52" w:type="dxa"/>
          </w:tcPr>
          <w:tbl>
            <w:tblPr>
              <w:tblW w:w="33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5"/>
            </w:tblGrid>
            <w:tr w:rsidR="00844EF0" w:rsidRPr="00844EF0" w:rsidTr="00EF7263">
              <w:trPr>
                <w:trHeight w:val="1943"/>
              </w:trPr>
              <w:tc>
                <w:tcPr>
                  <w:tcW w:w="3315" w:type="dxa"/>
                </w:tcPr>
                <w:p w:rsidR="00844EF0" w:rsidRPr="00844EF0" w:rsidRDefault="00844EF0" w:rsidP="00EF7263">
                  <w:pPr>
                    <w:autoSpaceDE w:val="0"/>
                    <w:autoSpaceDN w:val="0"/>
                    <w:adjustRightInd w:val="0"/>
                    <w:ind w:left="-100" w:right="885"/>
                    <w:rPr>
                      <w:rFonts w:eastAsia="Calibri"/>
                      <w:color w:val="000000"/>
                    </w:rPr>
                  </w:pPr>
                  <w:r w:rsidRPr="00844EF0">
                    <w:rPr>
                      <w:rFonts w:eastAsia="Calibri"/>
                      <w:color w:val="000000"/>
                    </w:rPr>
                    <w:t xml:space="preserve">Корректировка основных и разработка дополнительных общеобразовательных программ цифрового, естественнонаучного, технического и гуманитарного профилей, реализуемых на базе Центра. </w:t>
                  </w:r>
                </w:p>
              </w:tc>
            </w:tr>
          </w:tbl>
          <w:p w:rsidR="00844EF0" w:rsidRPr="00844EF0" w:rsidRDefault="00844EF0" w:rsidP="00EF7263">
            <w:pPr>
              <w:autoSpaceDE w:val="0"/>
              <w:autoSpaceDN w:val="0"/>
              <w:adjustRightInd w:val="0"/>
              <w:ind w:left="-100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Педагоги МАОУ-СОШ №4 г. Асино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jc w:val="both"/>
              <w:outlineLvl w:val="7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Внесение изменений в учебно-образовательный процесс: </w:t>
            </w:r>
            <w:r w:rsidRPr="00844EF0">
              <w:rPr>
                <w:rFonts w:ascii="Times New Roman" w:hAnsi="Times New Roman"/>
              </w:rPr>
              <w:t>обновление содержания основных и дополнительных общеобразовательных программ цифрового и гуманитарного профилей и совершенствования методов обучения.</w:t>
            </w:r>
          </w:p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апробация учебных планов, программ, дидактических материалов по реализации проекта.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Формирование реестра дополнительных общеобразовательных программ цифрового, естественнонаучного, технического и гуманитарного профилей, реализуемых на базе Центра. </w:t>
            </w:r>
          </w:p>
        </w:tc>
      </w:tr>
      <w:tr w:rsidR="00844EF0" w:rsidRPr="00844EF0" w:rsidTr="000C4EB1">
        <w:trPr>
          <w:trHeight w:val="1558"/>
        </w:trPr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color w:val="000000"/>
              </w:rPr>
              <w:t xml:space="preserve">Работа с участниками образовательного процесса с целью выявления интересов и потребностей потребителей услуг, реклама Центра. 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Педагоги, обучающиеся, родители (законные представители) обучающихся, представители общественности.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color w:val="000000"/>
              </w:rPr>
              <w:t xml:space="preserve">Обеспечение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направлениям. 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lang w:eastAsia="en-US"/>
              </w:rPr>
              <w:t>Достижение индикативных показателей результативности деятельности Центра, сформированных исходя из основных задач.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Информационное сопровождение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учебно-воспитательной деятельности Центра, системы внеурочных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мероприятий с совместным участием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детей, педагогов, родительской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общественности, в том числе на сайте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образовательной организации и иных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информационных ресурсах.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lastRenderedPageBreak/>
              <w:t xml:space="preserve"> Подготовка информационных материалов о деятельности Центра для размещения на сайте школы и СМИ.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Организация проведения Дней открытых дверей Центра образования цифрового и гуманитарного профилей «Точка Роста».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lastRenderedPageBreak/>
              <w:t>5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Региональный открытый фестиваль-конкурс программно-методических продуктов по предпрофильной подготовке и профильному обучению.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Педагоги ОО ТО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Распространение и обобщение инновационного педагогического опыта по предпрофильной подготовке и профильному обучению, методического сопровождения инновационных процессов региональной системы образования.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 xml:space="preserve">Организация и проведение стажировки (в рамках </w:t>
            </w:r>
            <w:r w:rsidRPr="00844EF0">
              <w:rPr>
                <w:rFonts w:ascii="Times New Roman" w:hAnsi="Times New Roman"/>
                <w:lang w:eastAsia="en-US"/>
              </w:rPr>
              <w:t xml:space="preserve">Концепции профильного обучения на старшей ступени общего образования) </w:t>
            </w:r>
          </w:p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«Практика внедрения информационно-технологической среды в образовательный процесс школы».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Педагоги ОО ТО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shd w:val="clear" w:color="auto" w:fill="FFFFFF"/>
              </w:rPr>
              <w:t>Формирование и развитие профессиональных компетенций </w:t>
            </w:r>
            <w:r w:rsidRPr="00844EF0">
              <w:rPr>
                <w:rFonts w:ascii="Times New Roman" w:hAnsi="Times New Roman"/>
                <w:bCs/>
                <w:shd w:val="clear" w:color="auto" w:fill="FFFFFF"/>
              </w:rPr>
              <w:t>преподавателей</w:t>
            </w:r>
            <w:r w:rsidRPr="00844EF0">
              <w:rPr>
                <w:rFonts w:ascii="Times New Roman" w:hAnsi="Times New Roman"/>
                <w:shd w:val="clear" w:color="auto" w:fill="FFFFFF"/>
              </w:rPr>
              <w:t>, изучение передового опыта, приобретение профессиональных и коммуникативных компетенций для выполнения задач по внедрению информационно-технологической среды в образовательный процесс в школе».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Открытый конкурс «Мастерская учителя» (учебное занятие с применением ЦОР).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Педагоги ОО ТО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  <w:lang w:eastAsia="en-US"/>
              </w:rPr>
            </w:pP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Выявление лучших практик эффективного использования ЦОР в урочной и внеурочной деятельности.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552" w:type="dxa"/>
          </w:tcPr>
          <w:tbl>
            <w:tblPr>
              <w:tblW w:w="45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95"/>
              <w:gridCol w:w="236"/>
            </w:tblGrid>
            <w:tr w:rsidR="00844EF0" w:rsidRPr="00844EF0" w:rsidTr="00EF7263">
              <w:trPr>
                <w:trHeight w:val="844"/>
              </w:trPr>
              <w:tc>
                <w:tcPr>
                  <w:tcW w:w="4322" w:type="dxa"/>
                </w:tcPr>
                <w:p w:rsidR="00844EF0" w:rsidRPr="00844EF0" w:rsidRDefault="00844EF0" w:rsidP="00EF7263">
                  <w:pPr>
                    <w:autoSpaceDE w:val="0"/>
                    <w:autoSpaceDN w:val="0"/>
                    <w:adjustRightInd w:val="0"/>
                    <w:ind w:left="-64" w:right="2168"/>
                    <w:rPr>
                      <w:rFonts w:eastAsia="Calibri"/>
                      <w:color w:val="FF0000"/>
                    </w:rPr>
                  </w:pPr>
                  <w:r w:rsidRPr="00844EF0">
                    <w:rPr>
                      <w:rFonts w:eastAsia="Calibri"/>
                    </w:rPr>
                    <w:t xml:space="preserve">Проведение пришкольных лагерных смен. </w:t>
                  </w:r>
                </w:p>
              </w:tc>
              <w:tc>
                <w:tcPr>
                  <w:tcW w:w="209" w:type="dxa"/>
                </w:tcPr>
                <w:p w:rsidR="00844EF0" w:rsidRPr="00844EF0" w:rsidRDefault="00844EF0" w:rsidP="00844EF0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FF0000"/>
                    </w:rPr>
                  </w:pPr>
                </w:p>
              </w:tc>
            </w:tr>
          </w:tbl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Обучающиеся 5-9 классов ОО ТО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color w:val="000000"/>
              </w:rPr>
              <w:t>Развитие интеллектуальных способностей учащихся в рамках проектной и исследовательской деятельности.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Онлайн-олимпиада для обучающихся по предметам естественнонаучного цикла.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Обучающиеся 5-9 классов ОО ТО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lang w:eastAsia="en-US"/>
              </w:rPr>
              <w:t>Выявление и поддержка талантливых детей в области естественнонаучного образования, создание условий для развития интеллектуальных и творческих способностей обучающихся.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 xml:space="preserve">Межмуниципальная акция в рамках 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V</w:t>
            </w:r>
            <w:r w:rsidRPr="00844EF0">
              <w:rPr>
                <w:rFonts w:ascii="Times New Roman" w:hAnsi="Times New Roman"/>
                <w:shd w:val="clear" w:color="auto" w:fill="FFFFFF"/>
                <w:lang w:val="en-US" w:eastAsia="en-US"/>
              </w:rPr>
              <w:t>III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Всероссийской недели финансовой грамотности для детей и молодёжи.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Обучающиеся 8-10 классов ОО ТО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color w:val="000000"/>
              </w:rPr>
              <w:t>Разработка школьниками индивидуальных и групповых бизнес-проектов, защита проектов. Разработка и проведение рекламных акций.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Межмуниципальная межпредметная олимпиада «Всезнайка».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Обучающиеся 2-4 классов ОО ТО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suppressAutoHyphens/>
              <w:jc w:val="both"/>
              <w:rPr>
                <w:rFonts w:ascii="Times New Roman" w:hAnsi="Times New Roman"/>
                <w:kern w:val="1"/>
                <w:lang w:eastAsia="ar-SA"/>
              </w:rPr>
            </w:pPr>
            <w:r w:rsidRPr="00844EF0">
              <w:rPr>
                <w:rFonts w:ascii="Times New Roman" w:hAnsi="Times New Roman"/>
                <w:kern w:val="1"/>
                <w:lang w:eastAsia="ar-SA"/>
              </w:rPr>
              <w:t>Активизация познавательной деятельности обучающихся начальных классов, выявление уровня творческих и интеллектуальных способностей обучающихся через участие в олимпиадном движении.</w:t>
            </w:r>
          </w:p>
          <w:p w:rsidR="00844EF0" w:rsidRPr="00844EF0" w:rsidRDefault="00844EF0" w:rsidP="00844EF0">
            <w:pPr>
              <w:suppressAutoHyphens/>
              <w:jc w:val="both"/>
              <w:rPr>
                <w:rFonts w:ascii="Times New Roman" w:hAnsi="Times New Roman"/>
                <w:kern w:val="1"/>
                <w:lang w:eastAsia="ar-SA"/>
              </w:rPr>
            </w:pPr>
            <w:r w:rsidRPr="00844EF0">
              <w:rPr>
                <w:rFonts w:ascii="Times New Roman" w:hAnsi="Times New Roman"/>
                <w:kern w:val="1"/>
                <w:lang w:eastAsia="ar-SA"/>
              </w:rPr>
              <w:lastRenderedPageBreak/>
              <w:t>- умение детей работать с нестандартными заданиями и рефлексировать свою деятельность.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3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44EF0">
              <w:rPr>
                <w:rFonts w:ascii="Times New Roman" w:hAnsi="Times New Roman"/>
                <w:b/>
                <w:bCs/>
              </w:rPr>
              <w:t>2022 г.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Открытый конкурс основных и дополнительных программ, реализуемых на базе Центра образования «Точка роста»</w:t>
            </w:r>
            <w:r w:rsidRPr="00844EF0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Педагоги ОО ТО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Обобщение и распространение инновационного педагогического опыта по</w:t>
            </w:r>
            <w:r w:rsidRPr="00844EF0">
              <w:rPr>
                <w:rFonts w:ascii="Times New Roman" w:hAnsi="Times New Roman"/>
                <w:lang w:eastAsia="en-US"/>
              </w:rPr>
              <w:t xml:space="preserve"> формированию современных компетенций и навыков обучающихся в рамках освоения основных и дополнительных программ в Центрах образования цифрового и гуманитарного профилей «Точка роста»</w:t>
            </w:r>
            <w:r w:rsidRPr="00844EF0">
              <w:rPr>
                <w:rFonts w:ascii="Times New Roman" w:hAnsi="Times New Roman"/>
              </w:rPr>
              <w:t xml:space="preserve">, методическое сопровождение инновационных процессов региональной системы образования. 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0C4EB1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keepNext/>
              <w:keepLines/>
              <w:outlineLvl w:val="0"/>
              <w:rPr>
                <w:rFonts w:ascii="Times New Roman" w:hAnsi="Times New Roman"/>
                <w:color w:val="727983"/>
                <w:shd w:val="clear" w:color="auto" w:fill="F7F7F7"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>Организация и проведение стажировки «</w:t>
            </w:r>
            <w:r w:rsidRPr="00844EF0">
              <w:rPr>
                <w:rFonts w:ascii="Times New Roman" w:hAnsi="Times New Roman"/>
                <w:shd w:val="clear" w:color="auto" w:fill="F7F7F7"/>
              </w:rPr>
              <w:t>Индивидуальная программа развития профессиональных компетенций в контексте профессионального стандарта педагога».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Педагоги ОО ТО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</w:rPr>
              <w:t>Распространение инновационного педагогического опыта по предпрофильной подготовке и профильному обучению, методическое сопровождение молодых (начинающих) учителей.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0C4EB1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0"/>
                <w:shd w:val="clear" w:color="auto" w:fill="F8F8F8"/>
                <w:lang w:eastAsia="en-US"/>
              </w:rPr>
              <w:t>Фестиваль школьных и молодежных медиа «Репортер-2022».</w:t>
            </w:r>
          </w:p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Проектные команды ОО ТО, школьные пресс-центры, медиа-центры.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Разработка и презентация медиапродуктов.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0C4EB1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</w:rPr>
              <w:t>Командная игра-конкурс по станциям «Точки Роста».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Обучающиеся 5-10 классов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Формирование у обучающихся интереса к техническому творчеству, формирование естественно-научных представлений и ранней профориентации.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0C4EB1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Открытый фестиваль научно-технического творчества «Универсальное моделирование».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Обучающиеся 3-11 классов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Популяризация детского технического творчества, внедрение технологии проведения детских массовых мероприятий.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0C4EB1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color w:val="000000"/>
              </w:rPr>
              <w:t xml:space="preserve">Конкурс УМК </w:t>
            </w:r>
            <w:r w:rsidRPr="00844EF0">
              <w:rPr>
                <w:rFonts w:ascii="Times New Roman" w:hAnsi="Times New Roman"/>
                <w:bCs/>
                <w:color w:val="000000"/>
              </w:rPr>
              <w:t>«Профориентация в школе».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Педагоги ОО ТО, социальные педагоги, классные руководители.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</w:rPr>
              <w:t xml:space="preserve">Обобщение и распространение инновационного педагогического опыта по </w:t>
            </w:r>
            <w:r w:rsidRPr="00844EF0">
              <w:rPr>
                <w:rFonts w:ascii="Times New Roman" w:hAnsi="Times New Roman"/>
                <w:lang w:eastAsia="en-US"/>
              </w:rPr>
              <w:t>вопросам профориентации.</w:t>
            </w:r>
          </w:p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>Повышение уровня профессиональной компетентности преподавателей, курирующих профориентационную работу в школе.</w:t>
            </w:r>
          </w:p>
        </w:tc>
      </w:tr>
      <w:tr w:rsidR="00844EF0" w:rsidRPr="00844EF0" w:rsidTr="000C4EB1">
        <w:tc>
          <w:tcPr>
            <w:tcW w:w="709" w:type="dxa"/>
          </w:tcPr>
          <w:p w:rsidR="00844EF0" w:rsidRPr="00844EF0" w:rsidRDefault="00EF7263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color w:val="000000"/>
              </w:rPr>
              <w:t xml:space="preserve">Проведение деловой игры по 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bCs/>
                <w:color w:val="000000"/>
              </w:rPr>
              <w:t>финансовой грамотности и предпринимательской компетентности.</w:t>
            </w:r>
          </w:p>
        </w:tc>
        <w:tc>
          <w:tcPr>
            <w:tcW w:w="212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Обучающиеся 4-8 классов ОО ТО</w:t>
            </w:r>
          </w:p>
        </w:tc>
        <w:tc>
          <w:tcPr>
            <w:tcW w:w="4536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844EF0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Овладение начальными навыками адаптации в мире финансовых отношений</w:t>
            </w:r>
          </w:p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формирование основ финансовой грамотности у обучающихся, практических умений и компетенций, позволяющих эффективно взаимодействовать с широким кругом финансовых институтов, таких как </w:t>
            </w:r>
            <w:r w:rsidRPr="00844EF0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lastRenderedPageBreak/>
              <w:t>банки, налоговый орган, пенсионная система.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</w:t>
            </w:r>
          </w:p>
        </w:tc>
        <w:tc>
          <w:tcPr>
            <w:tcW w:w="2552" w:type="dxa"/>
          </w:tcPr>
          <w:tbl>
            <w:tblPr>
              <w:tblW w:w="29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7"/>
            </w:tblGrid>
            <w:tr w:rsidR="00EF7263" w:rsidRPr="00844EF0" w:rsidTr="00EE75EC">
              <w:trPr>
                <w:trHeight w:val="521"/>
              </w:trPr>
              <w:tc>
                <w:tcPr>
                  <w:tcW w:w="2917" w:type="dxa"/>
                </w:tcPr>
                <w:p w:rsidR="00EF7263" w:rsidRPr="00844EF0" w:rsidRDefault="00EF7263" w:rsidP="00EF7263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 w:rsidRPr="00844EF0">
                    <w:rPr>
                      <w:rFonts w:eastAsia="Calibri"/>
                      <w:color w:val="000000"/>
                    </w:rPr>
                    <w:t xml:space="preserve">Проведение межмуниципального турнира по шахматам среди обучающихся. </w:t>
                  </w:r>
                </w:p>
              </w:tc>
            </w:tr>
          </w:tbl>
          <w:p w:rsidR="00EF7263" w:rsidRPr="00844EF0" w:rsidRDefault="00EF7263" w:rsidP="00EF7263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EF7263" w:rsidRPr="00844EF0" w:rsidRDefault="00EF7263" w:rsidP="00EF726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A"/>
                <w:lang w:eastAsia="en-US"/>
              </w:rPr>
              <w:t>Обучающиеся 4-10 классов ОО ТО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-Популяризация шахмат среди обучающихся через систему массовых соревнований;</w:t>
            </w:r>
          </w:p>
          <w:p w:rsidR="00EF7263" w:rsidRPr="00844EF0" w:rsidRDefault="00EF7263" w:rsidP="00EF7263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-привлечение обучающихся к здоровому образу жизни;</w:t>
            </w:r>
          </w:p>
          <w:p w:rsidR="00EF7263" w:rsidRPr="00844EF0" w:rsidRDefault="00EF7263" w:rsidP="00EF72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lang w:eastAsia="en-US"/>
              </w:rPr>
              <w:t>-повышение мастерства юных шахматистов.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3"/>
          </w:tcPr>
          <w:p w:rsidR="00EF7263" w:rsidRPr="00844EF0" w:rsidRDefault="00EF7263" w:rsidP="00EF7263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44EF0">
              <w:rPr>
                <w:rFonts w:ascii="Times New Roman" w:hAnsi="Times New Roman"/>
                <w:b/>
                <w:bCs/>
              </w:rPr>
              <w:t>2023 г.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>Региональный конкурс методических разработок и уроков (занятий) в рамках освоения основных и дополнительных программ в Центрах образования цифрового и гуманитарного профилей «Точка роста».</w:t>
            </w:r>
          </w:p>
        </w:tc>
        <w:tc>
          <w:tcPr>
            <w:tcW w:w="212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Педагоги ОО ТО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</w:rPr>
              <w:t>Обобщение и распространение инновационного педагогического опыта по</w:t>
            </w:r>
            <w:r w:rsidRPr="00844EF0">
              <w:rPr>
                <w:rFonts w:ascii="Times New Roman" w:hAnsi="Times New Roman"/>
                <w:lang w:eastAsia="en-US"/>
              </w:rPr>
              <w:t xml:space="preserve"> формированию современных компетенций и навыков обучающихся в рамках освоения основных и дополнительных программ в Центрах образования цифрового и гуманитарного профилей «Точка роста»</w:t>
            </w:r>
            <w:r w:rsidRPr="00844EF0">
              <w:rPr>
                <w:rFonts w:ascii="Times New Roman" w:hAnsi="Times New Roman"/>
              </w:rPr>
              <w:t>, методическое сопровождение инновационных процессов региональной системы образования.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  <w:color w:val="000000"/>
                <w:shd w:val="clear" w:color="auto" w:fill="F8F8F8"/>
                <w:lang w:eastAsia="en-US"/>
              </w:rPr>
              <w:t xml:space="preserve">Фестиваль школьных и молодежных медиа. </w:t>
            </w:r>
            <w:r w:rsidRPr="00844EF0">
              <w:rPr>
                <w:rFonts w:ascii="Times New Roman" w:hAnsi="Times New Roman"/>
                <w:bCs/>
              </w:rPr>
              <w:t>Конкурс видеороликов.</w:t>
            </w:r>
          </w:p>
        </w:tc>
        <w:tc>
          <w:tcPr>
            <w:tcW w:w="212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Обучающиеся 5-10 классы ОО ТО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Разработка и презентация медиапродуктов.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Организация и проведение стажировки по теме проекта </w:t>
            </w:r>
            <w:r w:rsidRPr="00844EF0">
              <w:rPr>
                <w:rFonts w:ascii="Times New Roman" w:hAnsi="Times New Roman"/>
                <w:bCs/>
                <w:color w:val="000000"/>
                <w:kern w:val="36"/>
              </w:rPr>
              <w:t>«Школа как Точка Роста: ключевые подходы к организации образовательного процесса».</w:t>
            </w:r>
          </w:p>
        </w:tc>
        <w:tc>
          <w:tcPr>
            <w:tcW w:w="212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Педагоги ОО ТО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Формирование и развитие профессиональных компетенций </w:t>
            </w:r>
            <w:r w:rsidRPr="00844EF0">
              <w:rPr>
                <w:rFonts w:ascii="Times New Roman" w:hAnsi="Times New Roman"/>
                <w:bCs/>
                <w:shd w:val="clear" w:color="auto" w:fill="FFFFFF"/>
                <w:lang w:eastAsia="en-US"/>
              </w:rPr>
              <w:t>преподавателей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>, изучение передового опыта, приобретение профессиональных и коммуникативных компетенций для выполнения задач по подготовке квалификационных кадров и специалистов.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Региональный конкурс школьных команд «Команда «Точка Роста»</w:t>
            </w:r>
          </w:p>
        </w:tc>
        <w:tc>
          <w:tcPr>
            <w:tcW w:w="212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Команды ОО ТО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Развитие стратегического мышления, </w:t>
            </w:r>
          </w:p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формирование УУД обучающихся.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3"/>
          </w:tcPr>
          <w:p w:rsidR="00EF7263" w:rsidRPr="00844EF0" w:rsidRDefault="00EF7263" w:rsidP="00EF726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/>
                <w:bCs/>
              </w:rPr>
              <w:t>2024 г.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rPr>
                <w:rFonts w:ascii="Times New Roman" w:hAnsi="Times New Roman"/>
                <w:color w:val="FF0000"/>
              </w:rPr>
            </w:pPr>
            <w:r w:rsidRPr="00844EF0">
              <w:rPr>
                <w:rFonts w:ascii="Times New Roman" w:hAnsi="Times New Roman"/>
                <w:bCs/>
              </w:rPr>
              <w:t xml:space="preserve">Научно-практическая конференция </w:t>
            </w:r>
            <w:r w:rsidRPr="00844EF0">
              <w:rPr>
                <w:rFonts w:ascii="Times New Roman" w:hAnsi="Times New Roman"/>
              </w:rPr>
              <w:t>«Новый формат. Итоги, тенденции и перспективы цифровизации образования».</w:t>
            </w:r>
          </w:p>
        </w:tc>
        <w:tc>
          <w:tcPr>
            <w:tcW w:w="212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Педагоги ОО ТО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Рефлексивное осмысление всех результатов проекта; систематизация и обобщение результатов проекта.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Создание интернет-портала «Точка Роста».</w:t>
            </w:r>
          </w:p>
          <w:p w:rsidR="00EF7263" w:rsidRPr="00844EF0" w:rsidRDefault="00EF7263" w:rsidP="00EF726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53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Разработать рабочую версию портала.</w:t>
            </w:r>
          </w:p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Создание информационно-методического сервиса. Возможность внедрения интерактивных сервисов и освещения разных направлений деятельности Центра образования «Точка Роста». </w:t>
            </w:r>
          </w:p>
        </w:tc>
      </w:tr>
      <w:tr w:rsidR="00EF7263" w:rsidRPr="00844EF0" w:rsidTr="000C4EB1">
        <w:trPr>
          <w:trHeight w:val="1956"/>
        </w:trPr>
        <w:tc>
          <w:tcPr>
            <w:tcW w:w="709" w:type="dxa"/>
          </w:tcPr>
          <w:p w:rsidR="00EF7263" w:rsidRDefault="00EF7263" w:rsidP="00EF7263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Проведение открытых межмуниципальных (региональных) развивающих занятий и</w:t>
            </w:r>
          </w:p>
          <w:p w:rsidR="00EF7263" w:rsidRPr="00844EF0" w:rsidRDefault="00EF7263" w:rsidP="00EF72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мероприятий по поддержке творческой, научной, проектной и исследовательской деятельности обучающихся.</w:t>
            </w:r>
          </w:p>
        </w:tc>
        <w:tc>
          <w:tcPr>
            <w:tcW w:w="212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Обучающиеся ОО ТО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color w:val="00000A"/>
              </w:rPr>
              <w:t>Формирование у обучающихся современных технологических и гуманитарных компетенций и навыков; личностных УУД.</w:t>
            </w:r>
          </w:p>
        </w:tc>
      </w:tr>
      <w:tr w:rsidR="00EF7263" w:rsidRPr="00844EF0" w:rsidTr="000C4EB1">
        <w:trPr>
          <w:trHeight w:val="1956"/>
        </w:trPr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</w:rPr>
              <w:t>Стажировка педагогов по организации дополнительного образования, на основе программ технической и естественно-научной направленности.</w:t>
            </w:r>
          </w:p>
        </w:tc>
        <w:tc>
          <w:tcPr>
            <w:tcW w:w="212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Педагоги ОО ТО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</w:rPr>
              <w:t>Обеспечить диссеминацию опыта работы ОО</w:t>
            </w:r>
          </w:p>
        </w:tc>
      </w:tr>
      <w:tr w:rsidR="00EF7263" w:rsidRPr="00844EF0" w:rsidTr="000C4EB1">
        <w:tc>
          <w:tcPr>
            <w:tcW w:w="9923" w:type="dxa"/>
            <w:gridSpan w:val="4"/>
          </w:tcPr>
          <w:p w:rsidR="00EF7263" w:rsidRPr="00844EF0" w:rsidRDefault="00EF7263" w:rsidP="00EF7263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/>
                <w:bCs/>
              </w:rPr>
              <w:t>2025 г.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Проведение открытых межмуниципальных (региональных) развивающих занятий и</w:t>
            </w:r>
          </w:p>
          <w:p w:rsidR="00EF7263" w:rsidRPr="00844EF0" w:rsidRDefault="00EF7263" w:rsidP="00EF72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мероприятий по поддержке творческой, научной, проектной и исследовательской деятельности обучающихся.</w:t>
            </w:r>
          </w:p>
        </w:tc>
        <w:tc>
          <w:tcPr>
            <w:tcW w:w="212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Обучающиеся ОО ТО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color w:val="00000A"/>
              </w:rPr>
              <w:t>Формирование у обучающихся современных технологических и гуманитарных компетенций и навыков; личностных УУД.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bCs/>
                <w:color w:val="000000"/>
              </w:rPr>
              <w:t xml:space="preserve">Выпуск сборника </w:t>
            </w:r>
            <w:r w:rsidRPr="00844EF0">
              <w:rPr>
                <w:rFonts w:ascii="Times New Roman" w:hAnsi="Times New Roman"/>
                <w:bCs/>
              </w:rPr>
              <w:t xml:space="preserve">материалов конференции </w:t>
            </w:r>
            <w:r w:rsidRPr="00844EF0">
              <w:rPr>
                <w:rFonts w:ascii="Times New Roman" w:hAnsi="Times New Roman"/>
              </w:rPr>
              <w:t>«Новый формат. Тенденции и перспективы цифровизации образования».</w:t>
            </w:r>
          </w:p>
        </w:tc>
        <w:tc>
          <w:tcPr>
            <w:tcW w:w="212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Педагоги ОО ТО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</w:rPr>
              <w:t>Обеспечить диссеминацию опыта работы ОО.</w:t>
            </w:r>
          </w:p>
        </w:tc>
      </w:tr>
      <w:tr w:rsidR="00EF7263" w:rsidRPr="00844EF0" w:rsidTr="000C4EB1">
        <w:tc>
          <w:tcPr>
            <w:tcW w:w="709" w:type="dxa"/>
          </w:tcPr>
          <w:p w:rsidR="00EF7263" w:rsidRPr="00844EF0" w:rsidRDefault="00EF7263" w:rsidP="00EF7263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52" w:type="dxa"/>
          </w:tcPr>
          <w:p w:rsidR="00EF7263" w:rsidRPr="00844EF0" w:rsidRDefault="00EF7263" w:rsidP="00EF7263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Внешняя и внутренняя оценка результативности реализации сетевого инновационного проекта. Презентация результатов реализации проекта на Фестивале педагогических идей и инновационных разработок в г. Томске. </w:t>
            </w:r>
          </w:p>
        </w:tc>
        <w:tc>
          <w:tcPr>
            <w:tcW w:w="2126" w:type="dxa"/>
          </w:tcPr>
          <w:p w:rsidR="00EF7263" w:rsidRPr="00844EF0" w:rsidRDefault="00EF7263" w:rsidP="00EF7263">
            <w:pPr>
              <w:ind w:right="-110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Управляющий совет, администрация внешние эксперты (РЦРО)</w:t>
            </w:r>
          </w:p>
        </w:tc>
        <w:tc>
          <w:tcPr>
            <w:tcW w:w="4536" w:type="dxa"/>
          </w:tcPr>
          <w:p w:rsidR="00EF7263" w:rsidRPr="00844EF0" w:rsidRDefault="00EF7263" w:rsidP="00EF7263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Аналитический отчет о результатах реализации проекта, размещение информации на сайте школы, выполнение Технического задания РВЦИ МАОУ-СОШ №4 г. Асино. </w:t>
            </w:r>
            <w:r w:rsidRPr="00844EF0">
              <w:rPr>
                <w:rFonts w:ascii="Times New Roman" w:hAnsi="Times New Roman"/>
                <w:bCs/>
                <w:lang w:eastAsia="en-US"/>
              </w:rPr>
              <w:t>Выбор вариантов продолжения проекта.</w:t>
            </w:r>
            <w:r w:rsidRPr="00844EF0">
              <w:rPr>
                <w:rFonts w:ascii="Times New Roman" w:hAnsi="Times New Roman"/>
                <w:lang w:eastAsia="en-US"/>
              </w:rPr>
              <w:t xml:space="preserve"> Анкетирование обучающихся, родительской общественности.</w:t>
            </w:r>
          </w:p>
        </w:tc>
      </w:tr>
    </w:tbl>
    <w:p w:rsidR="00844EF0" w:rsidRPr="00844EF0" w:rsidRDefault="00844EF0" w:rsidP="00844EF0">
      <w:pPr>
        <w:contextualSpacing/>
        <w:jc w:val="both"/>
        <w:rPr>
          <w:rFonts w:eastAsia="Calibri"/>
          <w:bCs/>
        </w:rPr>
      </w:pPr>
    </w:p>
    <w:p w:rsidR="00844EF0" w:rsidRPr="00844EF0" w:rsidRDefault="00844EF0" w:rsidP="00844EF0">
      <w:pPr>
        <w:jc w:val="both"/>
        <w:rPr>
          <w:rFonts w:eastAsia="Calibri"/>
          <w:b/>
          <w:bCs/>
        </w:rPr>
      </w:pPr>
      <w:r w:rsidRPr="00844EF0">
        <w:rPr>
          <w:rFonts w:eastAsia="Calibri"/>
          <w:b/>
          <w:bCs/>
        </w:rPr>
        <w:lastRenderedPageBreak/>
        <w:t>2. Календарный план мероприятий по реализации сетевого инновационного образовательного проекта</w:t>
      </w:r>
    </w:p>
    <w:tbl>
      <w:tblPr>
        <w:tblStyle w:val="41"/>
        <w:tblW w:w="0" w:type="auto"/>
        <w:tblInd w:w="-5" w:type="dxa"/>
        <w:tblLook w:val="04A0" w:firstRow="1" w:lastRow="0" w:firstColumn="1" w:lastColumn="0" w:noHBand="0" w:noVBand="1"/>
      </w:tblPr>
      <w:tblGrid>
        <w:gridCol w:w="1384"/>
        <w:gridCol w:w="6277"/>
        <w:gridCol w:w="2113"/>
      </w:tblGrid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Год реализации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Мероприятие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Срок (период выполнения)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en-US"/>
              </w:rPr>
            </w:pPr>
            <w:r w:rsidRPr="00844EF0">
              <w:rPr>
                <w:rFonts w:ascii="Times New Roman" w:hAnsi="Times New Roman"/>
                <w:color w:val="000000"/>
                <w:lang w:eastAsia="en-US"/>
              </w:rPr>
              <w:t>2021г.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Региональный открытый фестиваль-конкурс программно-методических продуктов по предпрофильной подготовке и профильному обучению.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en-US"/>
              </w:rPr>
            </w:pPr>
            <w:r w:rsidRPr="00844EF0">
              <w:rPr>
                <w:rFonts w:ascii="Times New Roman" w:hAnsi="Times New Roman"/>
                <w:color w:val="000000"/>
                <w:lang w:eastAsia="en-US"/>
              </w:rPr>
              <w:t>январь 2021г.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2021г.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Курсы по дополнительной профессиональной программе повышения квалификации</w:t>
            </w:r>
            <w:r w:rsidRPr="00844EF0">
              <w:rPr>
                <w:rFonts w:ascii="Times New Roman" w:hAnsi="Times New Roman"/>
                <w:bCs/>
                <w:lang w:eastAsia="en-US"/>
              </w:rPr>
              <w:t xml:space="preserve"> «Теория и практика управления в образовательных системах»</w:t>
            </w:r>
            <w:r w:rsidRPr="00844EF0">
              <w:rPr>
                <w:rFonts w:ascii="Times New Roman" w:hAnsi="Times New Roman"/>
                <w:bCs/>
                <w:u w:val="single"/>
                <w:lang w:eastAsia="en-US"/>
              </w:rPr>
              <w:t>.</w:t>
            </w:r>
            <w:r w:rsidRPr="00844EF0">
              <w:rPr>
                <w:rFonts w:ascii="Times New Roman" w:hAnsi="Times New Roman"/>
                <w:bCs/>
                <w:lang w:eastAsia="en-US"/>
              </w:rPr>
              <w:t xml:space="preserve"> Учебный модуль «</w:t>
            </w:r>
            <w:r w:rsidRPr="00844EF0">
              <w:rPr>
                <w:rFonts w:ascii="Times New Roman" w:hAnsi="Times New Roman"/>
                <w:lang w:eastAsia="en-US"/>
              </w:rPr>
              <w:t>Контроль и регулирование как функции управления.  Организация самообследования». ТОИПКРО.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  <w:bCs/>
              </w:rPr>
              <w:t>15 марта-5 апреля 2021 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2021г.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Открытый конкурс «Мастерская учителя» (учебное занятие  с применением ЦОР).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Апрель-май 2021г.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2021г.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ind w:right="1554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color w:val="000000"/>
              </w:rPr>
              <w:t xml:space="preserve">Проведение пришкольных лагерных смен для учащихся школы. 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color w:val="000000"/>
              </w:rPr>
              <w:t>Каникулярное время (весенние и осенние каникулы)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2021г.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A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Онлайн-олимпиада для обучающихся по предметам естественнонаучного цикла.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Февраль-март 2021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2021г.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 xml:space="preserve">Межмуниципальная акция в рамках 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V</w:t>
            </w:r>
            <w:r w:rsidRPr="00844EF0">
              <w:rPr>
                <w:rFonts w:ascii="Times New Roman" w:hAnsi="Times New Roman"/>
                <w:shd w:val="clear" w:color="auto" w:fill="FFFFFF"/>
                <w:lang w:val="en-US" w:eastAsia="en-US"/>
              </w:rPr>
              <w:t>III</w:t>
            </w:r>
            <w:r w:rsidRPr="00844EF0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Всероссийской недели финансовой грамотности для детей и молодёжи.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Ноябрь 2021г.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2021г.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Межмуниципальная межпредметная олимпиада «Всезнайка»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Март 2021г.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2022г.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keepNext/>
              <w:keepLines/>
              <w:outlineLvl w:val="0"/>
              <w:rPr>
                <w:rFonts w:ascii="Times New Roman" w:eastAsiaTheme="majorEastAsia" w:hAnsi="Times New Roman"/>
                <w:bCs/>
                <w:lang w:eastAsia="en-US"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>Открытый конкурс основных и дополнительных программ, реализуемых на базе Центра образования «Точка роста»</w:t>
            </w:r>
            <w:r w:rsidRPr="00844EF0">
              <w:rPr>
                <w:rFonts w:ascii="Times New Roman" w:eastAsiaTheme="majorEastAsia" w:hAnsi="Times New Roman"/>
                <w:lang w:eastAsia="en-US"/>
              </w:rPr>
              <w:t>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Январь 2022г.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2022г.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keepNext/>
              <w:keepLines/>
              <w:outlineLvl w:val="0"/>
              <w:rPr>
                <w:rFonts w:ascii="Times New Roman" w:hAnsi="Times New Roman"/>
                <w:color w:val="727983"/>
                <w:shd w:val="clear" w:color="auto" w:fill="F7F7F7"/>
              </w:rPr>
            </w:pPr>
            <w:r w:rsidRPr="00844EF0">
              <w:rPr>
                <w:rFonts w:ascii="Times New Roman" w:eastAsiaTheme="majorEastAsia" w:hAnsi="Times New Roman"/>
                <w:bCs/>
                <w:lang w:eastAsia="en-US"/>
              </w:rPr>
              <w:t>Организация и проведение стажировки «</w:t>
            </w:r>
            <w:r w:rsidRPr="00844EF0">
              <w:rPr>
                <w:rFonts w:ascii="Times New Roman" w:hAnsi="Times New Roman"/>
                <w:shd w:val="clear" w:color="auto" w:fill="F7F7F7"/>
              </w:rPr>
              <w:t>Индивидуальная программа развития профессиональных компетенций в контексте профессионального стандарта педагога» 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Октябрь-ноябрь 2022г.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2022г.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color w:val="000000"/>
                <w:shd w:val="clear" w:color="auto" w:fill="F8F8F8"/>
                <w:lang w:eastAsia="en-US"/>
              </w:rPr>
              <w:t>Фестиваль школьных и молодежных медиа «Репортер-2022»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Апрель 2022г.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2022г.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Открытый фестиваль научно-технического творчества «Универсальное моделирование».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Март 2022г.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2022г.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color w:val="000000"/>
              </w:rPr>
              <w:t xml:space="preserve">Конкурс УМК </w:t>
            </w:r>
            <w:r w:rsidRPr="00844EF0">
              <w:rPr>
                <w:rFonts w:ascii="Times New Roman" w:hAnsi="Times New Roman"/>
                <w:bCs/>
                <w:color w:val="000000"/>
              </w:rPr>
              <w:t>«Профориентация в школе».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Сентябрь 2022г.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2022г.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color w:val="000000"/>
              </w:rPr>
              <w:t xml:space="preserve">Проведение деловой игры по </w:t>
            </w:r>
          </w:p>
          <w:p w:rsidR="00844EF0" w:rsidRPr="00844EF0" w:rsidRDefault="00844EF0" w:rsidP="00844E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bCs/>
                <w:color w:val="000000"/>
              </w:rPr>
              <w:t>финансовой грамотности и предпринимательской компетентности.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Ноябрь 2022г.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2023г.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>Региональный конкурс методических разработок и уроков (занятий) в рамках освоения основных и дополнительных программ в Центрах образования цифрового и гуманитарного профилей «Точка Роста».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Январь 2023г.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2023г.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 xml:space="preserve">Организация и проведение стажировки по теме проекта </w:t>
            </w:r>
            <w:r w:rsidRPr="00844EF0">
              <w:rPr>
                <w:rFonts w:ascii="Times New Roman" w:hAnsi="Times New Roman"/>
                <w:bCs/>
                <w:color w:val="000000"/>
                <w:kern w:val="36"/>
              </w:rPr>
              <w:t>«Школа как точка роста: ключевые подходы к организации образовательного процесса».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Октябрь 2023г.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2023г.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Региональный конкурс школьных команд «Команда «Точка роста».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2024г.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color w:val="FF0000"/>
              </w:rPr>
            </w:pPr>
            <w:r w:rsidRPr="00844EF0">
              <w:rPr>
                <w:rFonts w:ascii="Times New Roman" w:hAnsi="Times New Roman"/>
                <w:bCs/>
              </w:rPr>
              <w:t xml:space="preserve">Научно-практическая конференция </w:t>
            </w:r>
            <w:r w:rsidRPr="00844EF0">
              <w:rPr>
                <w:rFonts w:ascii="Times New Roman" w:hAnsi="Times New Roman"/>
              </w:rPr>
              <w:t>«Новый формат. Итоги, тенденции и перспективы цифровизации образования».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Январь 2024г.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2024г.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Создание интернет-портала «Точка роста».</w:t>
            </w:r>
          </w:p>
          <w:p w:rsidR="00844EF0" w:rsidRPr="00844EF0" w:rsidRDefault="00844EF0" w:rsidP="00844EF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В течение года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2024г.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</w:rPr>
              <w:t>Семинар-стажировка педагогов по организации дополнительного образования, на основе программ технической и естественно-научной направленности.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Октябрь 2024г.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lastRenderedPageBreak/>
              <w:t xml:space="preserve">2024г. 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 xml:space="preserve">Проведение открытых муниципальных развивающих занятий и </w:t>
            </w:r>
            <w:r w:rsidRPr="00844EF0">
              <w:rPr>
                <w:rFonts w:ascii="Times New Roman" w:hAnsi="Times New Roman"/>
                <w:lang w:eastAsia="en-US"/>
              </w:rPr>
              <w:t>мероприятий по поддержке технического творчества обучающихся.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В течение года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2025г.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44EF0">
              <w:rPr>
                <w:rFonts w:ascii="Times New Roman" w:hAnsi="Times New Roman"/>
                <w:bCs/>
                <w:color w:val="000000"/>
              </w:rPr>
              <w:t xml:space="preserve">Выпуск сборника </w:t>
            </w:r>
            <w:r w:rsidRPr="00844EF0">
              <w:rPr>
                <w:rFonts w:ascii="Times New Roman" w:hAnsi="Times New Roman"/>
                <w:bCs/>
              </w:rPr>
              <w:t xml:space="preserve">материалов конференции </w:t>
            </w:r>
            <w:r w:rsidRPr="00844EF0">
              <w:rPr>
                <w:rFonts w:ascii="Times New Roman" w:hAnsi="Times New Roman"/>
              </w:rPr>
              <w:t>«Новый формат. Тенденции и перспективы цифровизации образования».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Июнь 2025г.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2025г.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Внешняя и внутренняя оценка результативности реализации сетевого инновационного проекта. Анкетирование обучающихся, родительской общественности, заполнение диагностических таблиц.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Май-июнь 2025г.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2025г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 xml:space="preserve">Проведение открытых муниципальных развивающих занятий и </w:t>
            </w:r>
            <w:r w:rsidRPr="00844EF0">
              <w:rPr>
                <w:rFonts w:ascii="Times New Roman" w:hAnsi="Times New Roman"/>
                <w:lang w:eastAsia="en-US"/>
              </w:rPr>
              <w:t>мероприятий по поддержке технического творчества обучающихся.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В течение года</w:t>
            </w:r>
          </w:p>
        </w:tc>
      </w:tr>
      <w:tr w:rsidR="00844EF0" w:rsidRPr="00844EF0" w:rsidTr="000C4EB1">
        <w:tc>
          <w:tcPr>
            <w:tcW w:w="930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bCs/>
                <w:lang w:eastAsia="en-US"/>
              </w:rPr>
              <w:t>2025г.</w:t>
            </w:r>
          </w:p>
        </w:tc>
        <w:tc>
          <w:tcPr>
            <w:tcW w:w="6552" w:type="dxa"/>
          </w:tcPr>
          <w:p w:rsidR="00844EF0" w:rsidRPr="00844EF0" w:rsidRDefault="00844EF0" w:rsidP="00844EF0">
            <w:pPr>
              <w:rPr>
                <w:rFonts w:ascii="Times New Roman" w:hAnsi="Times New Roman"/>
                <w:bCs/>
                <w:lang w:eastAsia="en-US"/>
              </w:rPr>
            </w:pPr>
            <w:r w:rsidRPr="00844EF0">
              <w:rPr>
                <w:rFonts w:ascii="Times New Roman" w:hAnsi="Times New Roman"/>
                <w:lang w:eastAsia="en-US"/>
              </w:rPr>
              <w:t>Презентация результатов реализации проекта на Фестивале педагогических идей и инновационных разработок в г. Томске.</w:t>
            </w:r>
          </w:p>
        </w:tc>
        <w:tc>
          <w:tcPr>
            <w:tcW w:w="2152" w:type="dxa"/>
          </w:tcPr>
          <w:p w:rsidR="00844EF0" w:rsidRPr="00844EF0" w:rsidRDefault="00844EF0" w:rsidP="00844EF0">
            <w:pPr>
              <w:jc w:val="both"/>
              <w:rPr>
                <w:rFonts w:ascii="Times New Roman" w:hAnsi="Times New Roman"/>
              </w:rPr>
            </w:pPr>
            <w:r w:rsidRPr="00844EF0">
              <w:rPr>
                <w:rFonts w:ascii="Times New Roman" w:hAnsi="Times New Roman"/>
              </w:rPr>
              <w:t>Август 2025г.</w:t>
            </w:r>
          </w:p>
        </w:tc>
      </w:tr>
    </w:tbl>
    <w:p w:rsidR="00844EF0" w:rsidRPr="00844EF0" w:rsidRDefault="00844EF0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3. Способы апробации и распространения результатов сетевого инновационного образовательного проекта (при необходимости).</w:t>
      </w:r>
    </w:p>
    <w:p w:rsidR="00844EF0" w:rsidRPr="00844EF0" w:rsidRDefault="00844EF0" w:rsidP="00844EF0">
      <w:pPr>
        <w:contextualSpacing/>
        <w:jc w:val="both"/>
        <w:rPr>
          <w:rFonts w:eastAsia="Calibri"/>
          <w:bCs/>
        </w:rPr>
      </w:pPr>
    </w:p>
    <w:p w:rsidR="00844EF0" w:rsidRPr="00844EF0" w:rsidRDefault="00844EF0" w:rsidP="00844EF0">
      <w:pPr>
        <w:numPr>
          <w:ilvl w:val="0"/>
          <w:numId w:val="16"/>
        </w:numPr>
        <w:ind w:left="0" w:firstLine="0"/>
        <w:contextualSpacing/>
        <w:jc w:val="both"/>
        <w:rPr>
          <w:rFonts w:eastAsia="Calibri"/>
          <w:b/>
          <w:bCs/>
        </w:rPr>
      </w:pPr>
      <w:r w:rsidRPr="00844EF0">
        <w:rPr>
          <w:rFonts w:eastAsia="Calibri"/>
          <w:b/>
          <w:bCs/>
        </w:rPr>
        <w:t xml:space="preserve">Механизмы внутренней оценки эффективности (мониторинг качества реализации) сетевого инновационного образовательного проекта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925"/>
      </w:tblGrid>
      <w:tr w:rsidR="00844EF0" w:rsidRPr="00844EF0" w:rsidTr="005579AE">
        <w:trPr>
          <w:trHeight w:val="146"/>
        </w:trPr>
        <w:tc>
          <w:tcPr>
            <w:tcW w:w="817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1.</w:t>
            </w:r>
          </w:p>
        </w:tc>
        <w:tc>
          <w:tcPr>
            <w:tcW w:w="8925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Численность детей, обучающихся по предметной области «Технология» на базе Центра (человек)</w:t>
            </w:r>
          </w:p>
        </w:tc>
      </w:tr>
      <w:tr w:rsidR="00844EF0" w:rsidRPr="00844EF0" w:rsidTr="005579AE">
        <w:trPr>
          <w:trHeight w:val="352"/>
        </w:trPr>
        <w:tc>
          <w:tcPr>
            <w:tcW w:w="817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2.</w:t>
            </w:r>
          </w:p>
        </w:tc>
        <w:tc>
          <w:tcPr>
            <w:tcW w:w="8925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</w:tr>
      <w:tr w:rsidR="00844EF0" w:rsidRPr="00844EF0" w:rsidTr="005579AE">
        <w:trPr>
          <w:trHeight w:val="146"/>
        </w:trPr>
        <w:tc>
          <w:tcPr>
            <w:tcW w:w="817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3.</w:t>
            </w:r>
          </w:p>
        </w:tc>
        <w:tc>
          <w:tcPr>
            <w:tcW w:w="8925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</w:tr>
      <w:tr w:rsidR="00844EF0" w:rsidRPr="00844EF0" w:rsidTr="005579AE">
        <w:trPr>
          <w:trHeight w:val="352"/>
        </w:trPr>
        <w:tc>
          <w:tcPr>
            <w:tcW w:w="817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4.</w:t>
            </w:r>
          </w:p>
        </w:tc>
        <w:tc>
          <w:tcPr>
            <w:tcW w:w="8925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Численность детей, охваченных дополнительными общеразвивающими программами на базе Центра, в рамках внеурочной деятельности</w:t>
            </w:r>
          </w:p>
        </w:tc>
      </w:tr>
      <w:tr w:rsidR="00844EF0" w:rsidRPr="00844EF0" w:rsidTr="005579AE">
        <w:trPr>
          <w:trHeight w:val="146"/>
        </w:trPr>
        <w:tc>
          <w:tcPr>
            <w:tcW w:w="817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5.</w:t>
            </w:r>
          </w:p>
        </w:tc>
        <w:tc>
          <w:tcPr>
            <w:tcW w:w="8925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Численность детей, занимающихся шахматами на постоянной основе, на базе Центра (человек)</w:t>
            </w:r>
          </w:p>
        </w:tc>
      </w:tr>
      <w:tr w:rsidR="00844EF0" w:rsidRPr="00844EF0" w:rsidTr="005579AE">
        <w:trPr>
          <w:trHeight w:val="146"/>
        </w:trPr>
        <w:tc>
          <w:tcPr>
            <w:tcW w:w="817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6.</w:t>
            </w:r>
          </w:p>
        </w:tc>
        <w:tc>
          <w:tcPr>
            <w:tcW w:w="8925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</w:tr>
      <w:tr w:rsidR="00844EF0" w:rsidRPr="00844EF0" w:rsidTr="005579AE">
        <w:trPr>
          <w:trHeight w:val="146"/>
        </w:trPr>
        <w:tc>
          <w:tcPr>
            <w:tcW w:w="817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7.</w:t>
            </w:r>
          </w:p>
        </w:tc>
        <w:tc>
          <w:tcPr>
            <w:tcW w:w="8925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Численность человек, ежемесячно вовлеченных в программу социальнокультурных компетенций (человек)</w:t>
            </w:r>
          </w:p>
        </w:tc>
      </w:tr>
      <w:tr w:rsidR="00844EF0" w:rsidRPr="00844EF0" w:rsidTr="005579AE">
        <w:trPr>
          <w:trHeight w:val="146"/>
        </w:trPr>
        <w:tc>
          <w:tcPr>
            <w:tcW w:w="817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8.</w:t>
            </w:r>
          </w:p>
        </w:tc>
        <w:tc>
          <w:tcPr>
            <w:tcW w:w="8925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Количество проведенных на площадке Центра социокультурных мероприятий</w:t>
            </w:r>
          </w:p>
        </w:tc>
      </w:tr>
      <w:tr w:rsidR="00844EF0" w:rsidRPr="00844EF0" w:rsidTr="005579AE">
        <w:trPr>
          <w:trHeight w:val="146"/>
        </w:trPr>
        <w:tc>
          <w:tcPr>
            <w:tcW w:w="817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9.</w:t>
            </w:r>
          </w:p>
        </w:tc>
        <w:tc>
          <w:tcPr>
            <w:tcW w:w="8925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Повышение квалификации педагогов по предмету «Технология», «Информатика», «ОБЖ» ежегодно (процентов)</w:t>
            </w:r>
          </w:p>
        </w:tc>
      </w:tr>
      <w:tr w:rsidR="00844EF0" w:rsidRPr="00844EF0" w:rsidTr="005579AE">
        <w:trPr>
          <w:trHeight w:val="146"/>
        </w:trPr>
        <w:tc>
          <w:tcPr>
            <w:tcW w:w="817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10.</w:t>
            </w:r>
          </w:p>
        </w:tc>
        <w:tc>
          <w:tcPr>
            <w:tcW w:w="8925" w:type="dxa"/>
          </w:tcPr>
          <w:p w:rsidR="00844EF0" w:rsidRPr="00844EF0" w:rsidRDefault="00844EF0" w:rsidP="00844EF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4EF0">
              <w:rPr>
                <w:rFonts w:eastAsia="Calibri"/>
                <w:color w:val="000000"/>
              </w:rPr>
              <w:t>Повышение квалификации иных сотрудников Центра «Точка Роста» ежегодно (процентов)</w:t>
            </w:r>
          </w:p>
        </w:tc>
      </w:tr>
    </w:tbl>
    <w:p w:rsidR="00844EF0" w:rsidRPr="00844EF0" w:rsidRDefault="00844EF0" w:rsidP="00844EF0">
      <w:pPr>
        <w:contextualSpacing/>
        <w:jc w:val="both"/>
        <w:rPr>
          <w:rFonts w:eastAsia="Calibri"/>
          <w:bCs/>
        </w:rPr>
      </w:pPr>
    </w:p>
    <w:p w:rsidR="00844EF0" w:rsidRPr="00844EF0" w:rsidRDefault="00844EF0" w:rsidP="00844EF0">
      <w:pPr>
        <w:jc w:val="both"/>
        <w:rPr>
          <w:rFonts w:eastAsia="Calibri"/>
          <w:b/>
          <w:bCs/>
        </w:rPr>
      </w:pPr>
      <w:r w:rsidRPr="00844EF0">
        <w:rPr>
          <w:rFonts w:eastAsia="Calibri"/>
          <w:b/>
          <w:bCs/>
        </w:rPr>
        <w:t>5.Возможные риски реализации сетевого инновационного образовательного проекта и предложение организации-соискателя по способам их преодоления.</w:t>
      </w:r>
    </w:p>
    <w:tbl>
      <w:tblPr>
        <w:tblStyle w:val="41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381"/>
      </w:tblGrid>
      <w:tr w:rsidR="00844EF0" w:rsidRPr="00844EF0" w:rsidTr="005579AE">
        <w:tc>
          <w:tcPr>
            <w:tcW w:w="4395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Риски</w:t>
            </w:r>
          </w:p>
        </w:tc>
        <w:tc>
          <w:tcPr>
            <w:tcW w:w="5381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Пути решения</w:t>
            </w:r>
          </w:p>
        </w:tc>
      </w:tr>
      <w:tr w:rsidR="00844EF0" w:rsidRPr="00844EF0" w:rsidTr="005579AE">
        <w:tc>
          <w:tcPr>
            <w:tcW w:w="4395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Кадровые проблемы.</w:t>
            </w:r>
          </w:p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lang w:eastAsia="en-US"/>
              </w:rPr>
              <w:t>Недостаток компетенций для реализации предложенных образовательных программ</w:t>
            </w:r>
          </w:p>
        </w:tc>
        <w:tc>
          <w:tcPr>
            <w:tcW w:w="5381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Привлечение специалистов, в том числе учреждений дополнительного образования.</w:t>
            </w:r>
          </w:p>
        </w:tc>
      </w:tr>
      <w:tr w:rsidR="00844EF0" w:rsidRPr="00844EF0" w:rsidTr="005579AE">
        <w:tc>
          <w:tcPr>
            <w:tcW w:w="4395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Изменения в законодательстве</w:t>
            </w:r>
          </w:p>
        </w:tc>
        <w:tc>
          <w:tcPr>
            <w:tcW w:w="5381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Своевременное реагирование и внесение изменений (корректив) в нормативную базу. </w:t>
            </w:r>
          </w:p>
        </w:tc>
      </w:tr>
      <w:tr w:rsidR="00844EF0" w:rsidRPr="00844EF0" w:rsidTr="005579AE">
        <w:tc>
          <w:tcPr>
            <w:tcW w:w="4395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Консерватизм профессионального мышления и сознания педагогов, не готовых и не желающих работать в современных условиях.</w:t>
            </w:r>
          </w:p>
        </w:tc>
        <w:tc>
          <w:tcPr>
            <w:tcW w:w="5381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Система специальной тренинговой подготовки, позволяющей переосмыслить свой педагогический опыт.</w:t>
            </w:r>
          </w:p>
        </w:tc>
      </w:tr>
      <w:tr w:rsidR="00844EF0" w:rsidRPr="00844EF0" w:rsidTr="005579AE">
        <w:tc>
          <w:tcPr>
            <w:tcW w:w="4395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lastRenderedPageBreak/>
              <w:t>Низкий уровень заинтересованности педагогов работать в проекте</w:t>
            </w:r>
          </w:p>
        </w:tc>
        <w:tc>
          <w:tcPr>
            <w:tcW w:w="5381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Материальные и моральные способы стимулирования.</w:t>
            </w:r>
          </w:p>
        </w:tc>
      </w:tr>
      <w:tr w:rsidR="00844EF0" w:rsidRPr="00844EF0" w:rsidTr="005579AE">
        <w:tc>
          <w:tcPr>
            <w:tcW w:w="4395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Отсутствие необходимых программ по ДПО. Несоответствие программ требованиям ФГОС.</w:t>
            </w:r>
          </w:p>
        </w:tc>
        <w:tc>
          <w:tcPr>
            <w:tcW w:w="5381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Прохождение курсов повышения квалификации по необходимым программам</w:t>
            </w:r>
          </w:p>
        </w:tc>
      </w:tr>
      <w:tr w:rsidR="00844EF0" w:rsidRPr="00844EF0" w:rsidTr="005579AE">
        <w:tc>
          <w:tcPr>
            <w:tcW w:w="4395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Отсутствие у коллектива и общественности четкого представления о функционировании Центра, о реализации инноваций.</w:t>
            </w:r>
          </w:p>
        </w:tc>
        <w:tc>
          <w:tcPr>
            <w:tcW w:w="5381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Необходим открытый характер инновационной работы, своевременное информирование заинтересованных участников, общественности.</w:t>
            </w:r>
          </w:p>
        </w:tc>
      </w:tr>
      <w:tr w:rsidR="00844EF0" w:rsidRPr="00844EF0" w:rsidTr="005579AE">
        <w:tc>
          <w:tcPr>
            <w:tcW w:w="4395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Несвоевременная поставка оборудования.</w:t>
            </w:r>
          </w:p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Отсутствие средств для закупки оборудования.</w:t>
            </w:r>
          </w:p>
        </w:tc>
        <w:tc>
          <w:tcPr>
            <w:tcW w:w="5381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Организация работы с поставщиками.</w:t>
            </w:r>
          </w:p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>Участие в грандах, конкурсах с денежным поощрением.</w:t>
            </w:r>
          </w:p>
        </w:tc>
      </w:tr>
      <w:tr w:rsidR="00844EF0" w:rsidRPr="00844EF0" w:rsidTr="005579AE">
        <w:tc>
          <w:tcPr>
            <w:tcW w:w="4395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844EF0">
              <w:rPr>
                <w:rFonts w:ascii="Times New Roman" w:hAnsi="Times New Roman"/>
                <w:bCs/>
              </w:rPr>
              <w:t>Отсутствие логической взаимосвязи между обязательными предметами, предметами по выбору, курсами по выбору в рамках выбранного обучающимися профиля.</w:t>
            </w:r>
          </w:p>
        </w:tc>
        <w:tc>
          <w:tcPr>
            <w:tcW w:w="5381" w:type="dxa"/>
          </w:tcPr>
          <w:p w:rsidR="00844EF0" w:rsidRPr="00844EF0" w:rsidRDefault="00844EF0" w:rsidP="00844EF0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844EF0">
              <w:rPr>
                <w:rFonts w:ascii="Times New Roman" w:hAnsi="Times New Roman"/>
                <w:bCs/>
              </w:rPr>
              <w:t xml:space="preserve">Интеграция рабочих программ учебных предметов (курсов), программ внеурочной деятельности, дополнительного образования. </w:t>
            </w:r>
          </w:p>
        </w:tc>
      </w:tr>
    </w:tbl>
    <w:p w:rsidR="00844EF0" w:rsidRPr="00844EF0" w:rsidRDefault="00844EF0" w:rsidP="00844EF0">
      <w:pPr>
        <w:contextualSpacing/>
        <w:jc w:val="both"/>
        <w:rPr>
          <w:rFonts w:eastAsia="Calibri"/>
          <w:bCs/>
        </w:rPr>
      </w:pPr>
    </w:p>
    <w:p w:rsidR="00844EF0" w:rsidRPr="00844EF0" w:rsidRDefault="00844EF0" w:rsidP="00844EF0">
      <w:pPr>
        <w:jc w:val="both"/>
        <w:rPr>
          <w:rFonts w:eastAsia="Calibri"/>
          <w:b/>
          <w:bCs/>
        </w:rPr>
      </w:pPr>
      <w:r w:rsidRPr="00844EF0">
        <w:rPr>
          <w:rFonts w:eastAsia="Calibri"/>
          <w:b/>
          <w:bCs/>
        </w:rPr>
        <w:t>6.Практическая значимость инновационных решений в рамках реализации сетевого инновационного образовательного проекта.</w:t>
      </w:r>
    </w:p>
    <w:p w:rsidR="00844EF0" w:rsidRPr="00844EF0" w:rsidRDefault="00844EF0" w:rsidP="00844EF0">
      <w:pPr>
        <w:numPr>
          <w:ilvl w:val="0"/>
          <w:numId w:val="15"/>
        </w:numPr>
        <w:tabs>
          <w:tab w:val="left" w:pos="142"/>
        </w:tabs>
        <w:ind w:left="0" w:firstLine="0"/>
        <w:contextualSpacing/>
        <w:rPr>
          <w:rFonts w:eastAsia="Calibri"/>
          <w:shd w:val="clear" w:color="auto" w:fill="FFFFFF"/>
          <w:lang w:eastAsia="en-US"/>
        </w:rPr>
      </w:pPr>
      <w:r w:rsidRPr="00844EF0">
        <w:rPr>
          <w:rFonts w:eastAsia="Calibri"/>
          <w:shd w:val="clear" w:color="auto" w:fill="FFFFFF"/>
          <w:lang w:eastAsia="en-US"/>
        </w:rPr>
        <w:t>Получение обучающимися  не только фундаментальных знаний, но и формирование полезных навыков, которые позволят ориентироваться в современном высокотехнологичном мире и помогут им стать успешными;</w:t>
      </w:r>
    </w:p>
    <w:p w:rsidR="00844EF0" w:rsidRPr="00844EF0" w:rsidRDefault="00844EF0" w:rsidP="00844EF0">
      <w:pPr>
        <w:numPr>
          <w:ilvl w:val="0"/>
          <w:numId w:val="15"/>
        </w:numPr>
        <w:tabs>
          <w:tab w:val="left" w:pos="142"/>
        </w:tabs>
        <w:ind w:left="0" w:firstLine="0"/>
        <w:contextualSpacing/>
        <w:jc w:val="both"/>
        <w:rPr>
          <w:rFonts w:eastAsia="Calibri"/>
        </w:rPr>
      </w:pPr>
      <w:r w:rsidRPr="00844EF0">
        <w:rPr>
          <w:rFonts w:eastAsia="Calibri"/>
          <w:lang w:eastAsia="en-US"/>
        </w:rPr>
        <w:t>формирование у обучающихся осознанного профессионального самоопределения, мотивации и готовности к выбору деятельности, увеличение доли абитуриентов, поступающих в высшие учебные заведения, в том числе на основе договоров о целевой подготовке;</w:t>
      </w:r>
    </w:p>
    <w:p w:rsidR="00844EF0" w:rsidRPr="00844EF0" w:rsidRDefault="00844EF0" w:rsidP="00844EF0">
      <w:pPr>
        <w:numPr>
          <w:ilvl w:val="0"/>
          <w:numId w:val="15"/>
        </w:numPr>
        <w:tabs>
          <w:tab w:val="left" w:pos="142"/>
          <w:tab w:val="left" w:pos="659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844EF0">
        <w:rPr>
          <w:rFonts w:eastAsia="Calibri"/>
          <w:lang w:eastAsia="en-US"/>
        </w:rPr>
        <w:t>расширение возможности для участия одаренных детей в разных формах совместной творческой, научной, проектной и исследовательской деятельности;</w:t>
      </w:r>
    </w:p>
    <w:p w:rsidR="00844EF0" w:rsidRPr="00844EF0" w:rsidRDefault="00844EF0" w:rsidP="00844EF0">
      <w:pPr>
        <w:numPr>
          <w:ilvl w:val="0"/>
          <w:numId w:val="15"/>
        </w:numPr>
        <w:tabs>
          <w:tab w:val="left" w:pos="142"/>
          <w:tab w:val="left" w:pos="659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844EF0">
        <w:rPr>
          <w:rFonts w:eastAsia="Calibri"/>
          <w:lang w:eastAsia="en-US"/>
        </w:rPr>
        <w:t>повышение качества подготовки педагогических кадров, обеспечение адресности и целенаправленности этой подготовки;</w:t>
      </w:r>
    </w:p>
    <w:p w:rsidR="00844EF0" w:rsidRPr="00844EF0" w:rsidRDefault="00844EF0" w:rsidP="00844EF0">
      <w:pPr>
        <w:numPr>
          <w:ilvl w:val="0"/>
          <w:numId w:val="15"/>
        </w:numPr>
        <w:tabs>
          <w:tab w:val="left" w:pos="142"/>
          <w:tab w:val="left" w:pos="659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844EF0">
        <w:rPr>
          <w:rFonts w:eastAsia="Calibri"/>
          <w:lang w:eastAsia="en-US"/>
        </w:rPr>
        <w:t>обеспечение уровня профессиональной компетентности педагогов образовательных организаций всех сторон сетевого взаимодействия предъявляемым современным государственным требованиям, профессиональным стандартам, создание и применение системы дистанционных курсов повышения квалификации и программ переподготовки;</w:t>
      </w:r>
    </w:p>
    <w:p w:rsidR="00844EF0" w:rsidRPr="00844EF0" w:rsidRDefault="00844EF0" w:rsidP="00844EF0">
      <w:pPr>
        <w:numPr>
          <w:ilvl w:val="0"/>
          <w:numId w:val="15"/>
        </w:numPr>
        <w:tabs>
          <w:tab w:val="left" w:pos="142"/>
          <w:tab w:val="left" w:pos="659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844EF0">
        <w:rPr>
          <w:rFonts w:eastAsia="Calibri"/>
          <w:lang w:eastAsia="en-US"/>
        </w:rPr>
        <w:t>разработка критериев эффективности сетевого взаимодействия, обобщение и тиражирование педагогического опыт в условиях сетевого взаимодействия с образовательными организациями Томской области;</w:t>
      </w:r>
    </w:p>
    <w:p w:rsidR="00844EF0" w:rsidRPr="00844EF0" w:rsidRDefault="00844EF0" w:rsidP="00844EF0">
      <w:pPr>
        <w:numPr>
          <w:ilvl w:val="0"/>
          <w:numId w:val="15"/>
        </w:numPr>
        <w:tabs>
          <w:tab w:val="left" w:pos="142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844EF0">
        <w:rPr>
          <w:rFonts w:eastAsia="Calibri"/>
          <w:lang w:eastAsia="en-US"/>
        </w:rPr>
        <w:t>формирование единой поддерживающей инфраструктуры: ресурсные центры / технопарки / бизнес-инкубаторы /совместные базы практик и др.</w:t>
      </w:r>
    </w:p>
    <w:p w:rsidR="00844EF0" w:rsidRPr="00844EF0" w:rsidRDefault="00844EF0" w:rsidP="00844EF0">
      <w:pPr>
        <w:autoSpaceDE w:val="0"/>
        <w:autoSpaceDN w:val="0"/>
        <w:adjustRightInd w:val="0"/>
        <w:rPr>
          <w:rFonts w:eastAsia="Calibri"/>
        </w:rPr>
      </w:pPr>
    </w:p>
    <w:p w:rsidR="00844EF0" w:rsidRPr="00844EF0" w:rsidRDefault="00844EF0" w:rsidP="00844EF0">
      <w:pPr>
        <w:jc w:val="both"/>
        <w:rPr>
          <w:rFonts w:eastAsia="Calibri"/>
          <w:b/>
          <w:bCs/>
        </w:rPr>
      </w:pPr>
      <w:r w:rsidRPr="00844EF0">
        <w:rPr>
          <w:rFonts w:eastAsia="Calibri"/>
          <w:b/>
          <w:bCs/>
        </w:rPr>
        <w:t>7.Ожидаемые внешние эффекты от реализации сетевого инновационного образовательного проекта.</w:t>
      </w:r>
    </w:p>
    <w:p w:rsidR="00844EF0" w:rsidRPr="00844EF0" w:rsidRDefault="00844EF0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 xml:space="preserve">Повышение квалификации преподавателей. </w:t>
      </w:r>
    </w:p>
    <w:p w:rsidR="00844EF0" w:rsidRPr="00844EF0" w:rsidRDefault="00844EF0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 xml:space="preserve">Повышение качества образования. </w:t>
      </w:r>
    </w:p>
    <w:p w:rsidR="00844EF0" w:rsidRPr="00844EF0" w:rsidRDefault="00844EF0" w:rsidP="00844EF0">
      <w:pPr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Повышение конкурентоспособности школы ее и выпускников.</w:t>
      </w:r>
    </w:p>
    <w:p w:rsidR="00844EF0" w:rsidRPr="00844EF0" w:rsidRDefault="00844EF0" w:rsidP="00844EF0">
      <w:pPr>
        <w:jc w:val="both"/>
        <w:rPr>
          <w:rFonts w:eastAsia="Calibri"/>
          <w:bCs/>
        </w:rPr>
      </w:pPr>
    </w:p>
    <w:p w:rsidR="00844EF0" w:rsidRDefault="00844EF0" w:rsidP="00844EF0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bCs/>
        </w:rPr>
      </w:pPr>
      <w:r w:rsidRPr="00844EF0">
        <w:rPr>
          <w:color w:val="00000A"/>
        </w:rPr>
        <w:t>Созданы организационные условия деятельности Центра образования цифрового и гуманитарного профиля</w:t>
      </w:r>
    </w:p>
    <w:p w:rsidR="00844EF0" w:rsidRPr="00844EF0" w:rsidRDefault="00844EF0" w:rsidP="00844EF0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Calibri"/>
          <w:bCs/>
        </w:rPr>
      </w:pPr>
      <w:r w:rsidRPr="00844EF0">
        <w:rPr>
          <w:color w:val="00000A"/>
        </w:rPr>
        <w:t>Обеспечено оснащение Центра современным высокотехнологичным оборудованием и средствами обучения, способствующими формированию современных компетенций и навыков у детей, в том числе по предметным областям "Технология", "Информатика", "Основы безопасности жизнедеятельности", в части внеурочной деятельности и реализации</w:t>
      </w:r>
    </w:p>
    <w:p w:rsidR="00844EF0" w:rsidRDefault="00844EF0" w:rsidP="00844EF0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color w:val="00000A"/>
        </w:rPr>
      </w:pPr>
      <w:r w:rsidRPr="00844EF0">
        <w:rPr>
          <w:color w:val="00000A"/>
        </w:rPr>
        <w:t>дополнительных общеобразовательных программ.</w:t>
      </w:r>
    </w:p>
    <w:p w:rsidR="00844EF0" w:rsidRPr="00844EF0" w:rsidRDefault="00844EF0" w:rsidP="00844EF0">
      <w:pPr>
        <w:pStyle w:val="af2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A"/>
        </w:rPr>
      </w:pPr>
      <w:r w:rsidRPr="00844EF0">
        <w:rPr>
          <w:color w:val="00000A"/>
        </w:rPr>
        <w:t>Повышен уровень профессиональных компетенций руководящих и педагогических</w:t>
      </w:r>
    </w:p>
    <w:p w:rsidR="00844EF0" w:rsidRPr="00844EF0" w:rsidRDefault="00844EF0" w:rsidP="00844EF0">
      <w:pPr>
        <w:pStyle w:val="af2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A"/>
        </w:rPr>
      </w:pPr>
      <w:r w:rsidRPr="00844EF0">
        <w:rPr>
          <w:color w:val="00000A"/>
        </w:rPr>
        <w:lastRenderedPageBreak/>
        <w:t>работников по направлениям деятельности Центра образования цифрового и гуманитарного профиля.</w:t>
      </w:r>
    </w:p>
    <w:p w:rsidR="00844EF0" w:rsidRPr="00844EF0" w:rsidRDefault="00844EF0" w:rsidP="00844EF0">
      <w:pPr>
        <w:pStyle w:val="af2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A"/>
        </w:rPr>
      </w:pPr>
      <w:r w:rsidRPr="00844EF0">
        <w:rPr>
          <w:color w:val="00000A"/>
        </w:rPr>
        <w:t>Разработаны и реализованы программы деятельности Центра (рабочие программы</w:t>
      </w:r>
    </w:p>
    <w:p w:rsidR="00844EF0" w:rsidRPr="00844EF0" w:rsidRDefault="00844EF0" w:rsidP="00844EF0">
      <w:pPr>
        <w:pStyle w:val="af2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A"/>
        </w:rPr>
      </w:pPr>
      <w:r w:rsidRPr="00844EF0">
        <w:rPr>
          <w:color w:val="00000A"/>
        </w:rPr>
        <w:t>по предметам «ОБЖ, «Технология», «Информатика» в условиях обеспечения реализации Концепций по предметам, программы внеурочной деятельности; дополнительные общеразвивающие программы, направленные на развитие современных цифровых, технологических и гуманитарных компетенции детей и взрослых; программы социо-культурных мероприятий.</w:t>
      </w:r>
    </w:p>
    <w:p w:rsidR="00844EF0" w:rsidRPr="00844EF0" w:rsidRDefault="00844EF0" w:rsidP="00844EF0">
      <w:pPr>
        <w:pStyle w:val="af2"/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A"/>
        </w:rPr>
      </w:pPr>
      <w:r w:rsidRPr="00844EF0">
        <w:rPr>
          <w:color w:val="00000A"/>
        </w:rPr>
        <w:t>Разработан и проведен мониторинг оценки качества деятельности Центра (количество детей, количество взрослых, охваченных программами деятельности Центра; количество объединений (клубы, лаборатории, мастерские, студии); программ, реализованных Центром; повышение уровня развития цифровых и гуманитарных компетенций.</w:t>
      </w:r>
    </w:p>
    <w:p w:rsidR="00844EF0" w:rsidRPr="00844EF0" w:rsidRDefault="00844EF0" w:rsidP="00844EF0">
      <w:pPr>
        <w:jc w:val="both"/>
      </w:pPr>
    </w:p>
    <w:p w:rsidR="00844EF0" w:rsidRPr="00844EF0" w:rsidRDefault="00844EF0" w:rsidP="00844EF0">
      <w:pPr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eastAsia="Calibri"/>
          <w:b/>
          <w:bCs/>
        </w:rPr>
      </w:pPr>
      <w:r w:rsidRPr="00844EF0">
        <w:rPr>
          <w:rFonts w:eastAsia="Calibri"/>
          <w:b/>
          <w:bCs/>
        </w:rPr>
        <w:t>Перспективы развития проекта после завершения сроков его реализации.</w:t>
      </w:r>
    </w:p>
    <w:p w:rsidR="00844EF0" w:rsidRPr="00844EF0" w:rsidRDefault="00844EF0" w:rsidP="00844EF0">
      <w:pPr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Широкое внедрение модели непрерывного образования и учительского роста, направленной на совершенствование профессионального мастерства и компетенций, качества обучения и воспитания;</w:t>
      </w:r>
    </w:p>
    <w:p w:rsidR="00844EF0" w:rsidRPr="00844EF0" w:rsidRDefault="00844EF0" w:rsidP="00844EF0">
      <w:pPr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тиражирование продуктов инновационной деятельности педагогов в широкую практику;</w:t>
      </w:r>
    </w:p>
    <w:p w:rsidR="00844EF0" w:rsidRPr="00844EF0" w:rsidRDefault="00844EF0" w:rsidP="00844EF0">
      <w:pPr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rFonts w:eastAsia="Calibri"/>
          <w:bCs/>
        </w:rPr>
      </w:pPr>
      <w:r w:rsidRPr="00844EF0">
        <w:rPr>
          <w:rFonts w:eastAsia="Calibri"/>
          <w:bCs/>
        </w:rPr>
        <w:t>развитие новых направлений деятельности образовательной организации;</w:t>
      </w:r>
    </w:p>
    <w:p w:rsidR="00844EF0" w:rsidRPr="00844EF0" w:rsidRDefault="00844EF0" w:rsidP="00844EF0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A"/>
        </w:rPr>
      </w:pPr>
      <w:r w:rsidRPr="00844EF0">
        <w:rPr>
          <w:rFonts w:eastAsia="Calibri"/>
          <w:bCs/>
        </w:rPr>
        <w:t>разработка новых проектов, продолжающих развитие достижений и идей данного.</w:t>
      </w:r>
    </w:p>
    <w:p w:rsidR="00844EF0" w:rsidRPr="00844EF0" w:rsidRDefault="00844EF0" w:rsidP="00844EF0">
      <w:pPr>
        <w:contextualSpacing/>
        <w:jc w:val="both"/>
        <w:rPr>
          <w:rFonts w:eastAsia="Calibri"/>
          <w:bCs/>
        </w:rPr>
      </w:pPr>
    </w:p>
    <w:p w:rsidR="00844EF0" w:rsidRPr="00844EF0" w:rsidRDefault="00844EF0" w:rsidP="00844EF0">
      <w:pPr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eastAsia="Calibri"/>
          <w:b/>
          <w:bCs/>
        </w:rPr>
      </w:pPr>
      <w:r w:rsidRPr="00844EF0">
        <w:rPr>
          <w:rFonts w:eastAsia="Calibri"/>
          <w:b/>
          <w:bCs/>
        </w:rPr>
        <w:t xml:space="preserve">Предложения по распространению и внедрению результатов реализации сетевого инновационного образовательного проекта. </w:t>
      </w:r>
    </w:p>
    <w:p w:rsidR="00844EF0" w:rsidRPr="00844EF0" w:rsidRDefault="00844EF0" w:rsidP="00844EF0">
      <w:pPr>
        <w:tabs>
          <w:tab w:val="left" w:pos="284"/>
        </w:tabs>
        <w:contextualSpacing/>
        <w:jc w:val="both"/>
        <w:rPr>
          <w:rFonts w:eastAsia="Calibri"/>
          <w:lang w:eastAsia="en-US"/>
        </w:rPr>
      </w:pPr>
      <w:r w:rsidRPr="00844EF0">
        <w:rPr>
          <w:rFonts w:eastAsia="Calibri"/>
          <w:lang w:eastAsia="en-US"/>
        </w:rPr>
        <w:t xml:space="preserve">Распространение и внедрение результатов деятельности РВЦИ будет реализовано через следующие мероприятия: </w:t>
      </w:r>
    </w:p>
    <w:p w:rsidR="00844EF0" w:rsidRPr="00844EF0" w:rsidRDefault="00844EF0" w:rsidP="00844EF0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844EF0">
        <w:rPr>
          <w:rFonts w:eastAsia="Calibri"/>
          <w:lang w:eastAsia="en-US"/>
        </w:rPr>
        <w:t>Размещение статей с информацией об опыте инновационного образовательного проекта на сайте школы.</w:t>
      </w:r>
    </w:p>
    <w:p w:rsidR="00844EF0" w:rsidRPr="00844EF0" w:rsidRDefault="00844EF0" w:rsidP="00844EF0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844EF0">
        <w:rPr>
          <w:rFonts w:eastAsia="Calibri"/>
          <w:lang w:eastAsia="en-US"/>
        </w:rPr>
        <w:t>Презентация опыта деятельности РВЦИ путем проведения стажировок, вебинаров, семинаров.</w:t>
      </w:r>
    </w:p>
    <w:p w:rsidR="00844EF0" w:rsidRPr="00844EF0" w:rsidRDefault="00844EF0" w:rsidP="00844EF0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844EF0">
        <w:rPr>
          <w:rFonts w:eastAsia="Calibri"/>
          <w:lang w:eastAsia="en-US"/>
        </w:rPr>
        <w:t xml:space="preserve">Распространение информации в методических сетях через социальные группы. </w:t>
      </w:r>
    </w:p>
    <w:p w:rsidR="00844EF0" w:rsidRPr="00844EF0" w:rsidRDefault="00844EF0" w:rsidP="00844EF0">
      <w:pPr>
        <w:numPr>
          <w:ilvl w:val="0"/>
          <w:numId w:val="10"/>
        </w:numPr>
        <w:tabs>
          <w:tab w:val="left" w:pos="284"/>
        </w:tabs>
        <w:ind w:left="0" w:firstLine="0"/>
        <w:contextualSpacing/>
        <w:jc w:val="both"/>
        <w:rPr>
          <w:rFonts w:eastAsia="Calibri"/>
          <w:bCs/>
        </w:rPr>
      </w:pPr>
      <w:r w:rsidRPr="00844EF0">
        <w:t>Включение материалов проекта для тиражирования в публикуемые сборники инновационных практик разных уровней.</w:t>
      </w:r>
    </w:p>
    <w:sectPr w:rsidR="00844EF0" w:rsidRPr="00844EF0" w:rsidSect="00DC3837">
      <w:pgSz w:w="11906" w:h="16838"/>
      <w:pgMar w:top="851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2F1" w:rsidRDefault="00A512F1" w:rsidP="0059095D">
      <w:r>
        <w:separator/>
      </w:r>
    </w:p>
  </w:endnote>
  <w:endnote w:type="continuationSeparator" w:id="0">
    <w:p w:rsidR="00A512F1" w:rsidRDefault="00A512F1" w:rsidP="0059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2F1" w:rsidRDefault="00A512F1" w:rsidP="0059095D">
      <w:r>
        <w:separator/>
      </w:r>
    </w:p>
  </w:footnote>
  <w:footnote w:type="continuationSeparator" w:id="0">
    <w:p w:rsidR="00A512F1" w:rsidRDefault="00A512F1" w:rsidP="00590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6B4"/>
    <w:multiLevelType w:val="hybridMultilevel"/>
    <w:tmpl w:val="71A8CA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79F"/>
    <w:multiLevelType w:val="hybridMultilevel"/>
    <w:tmpl w:val="FC0C1DB4"/>
    <w:lvl w:ilvl="0" w:tplc="99061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1240"/>
    <w:multiLevelType w:val="hybridMultilevel"/>
    <w:tmpl w:val="A5BA3B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0FA5"/>
    <w:multiLevelType w:val="hybridMultilevel"/>
    <w:tmpl w:val="AAD07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477133"/>
    <w:multiLevelType w:val="hybridMultilevel"/>
    <w:tmpl w:val="FE860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D5FAA"/>
    <w:multiLevelType w:val="hybridMultilevel"/>
    <w:tmpl w:val="914EDEC8"/>
    <w:lvl w:ilvl="0" w:tplc="320ED1B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20ED1B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937396B"/>
    <w:multiLevelType w:val="hybridMultilevel"/>
    <w:tmpl w:val="E4C8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21B60"/>
    <w:multiLevelType w:val="hybridMultilevel"/>
    <w:tmpl w:val="D60C3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D10EF"/>
    <w:multiLevelType w:val="hybridMultilevel"/>
    <w:tmpl w:val="BD4EF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0E2A"/>
    <w:multiLevelType w:val="hybridMultilevel"/>
    <w:tmpl w:val="80C8E1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3E7B65"/>
    <w:multiLevelType w:val="hybridMultilevel"/>
    <w:tmpl w:val="92DC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156C0"/>
    <w:multiLevelType w:val="hybridMultilevel"/>
    <w:tmpl w:val="89D65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757C2"/>
    <w:multiLevelType w:val="hybridMultilevel"/>
    <w:tmpl w:val="E04091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37277"/>
    <w:multiLevelType w:val="hybridMultilevel"/>
    <w:tmpl w:val="3934CF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1167D"/>
    <w:multiLevelType w:val="hybridMultilevel"/>
    <w:tmpl w:val="5FFCB9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B1934"/>
    <w:multiLevelType w:val="hybridMultilevel"/>
    <w:tmpl w:val="1BFA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F585B"/>
    <w:multiLevelType w:val="hybridMultilevel"/>
    <w:tmpl w:val="B13CD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85871"/>
    <w:multiLevelType w:val="hybridMultilevel"/>
    <w:tmpl w:val="686C86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13"/>
  </w:num>
  <w:num w:numId="9">
    <w:abstractNumId w:val="10"/>
  </w:num>
  <w:num w:numId="10">
    <w:abstractNumId w:val="8"/>
  </w:num>
  <w:num w:numId="11">
    <w:abstractNumId w:val="17"/>
  </w:num>
  <w:num w:numId="12">
    <w:abstractNumId w:val="15"/>
  </w:num>
  <w:num w:numId="13">
    <w:abstractNumId w:val="18"/>
  </w:num>
  <w:num w:numId="14">
    <w:abstractNumId w:val="14"/>
  </w:num>
  <w:num w:numId="15">
    <w:abstractNumId w:val="7"/>
  </w:num>
  <w:num w:numId="16">
    <w:abstractNumId w:val="0"/>
  </w:num>
  <w:num w:numId="17">
    <w:abstractNumId w:val="9"/>
  </w:num>
  <w:num w:numId="18">
    <w:abstractNumId w:val="12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CD"/>
    <w:rsid w:val="00000055"/>
    <w:rsid w:val="0000354C"/>
    <w:rsid w:val="00005B0A"/>
    <w:rsid w:val="00006288"/>
    <w:rsid w:val="00007552"/>
    <w:rsid w:val="00007CC9"/>
    <w:rsid w:val="00010414"/>
    <w:rsid w:val="000261DC"/>
    <w:rsid w:val="000316B1"/>
    <w:rsid w:val="00040FD1"/>
    <w:rsid w:val="00041F1C"/>
    <w:rsid w:val="000425CF"/>
    <w:rsid w:val="00045263"/>
    <w:rsid w:val="00047294"/>
    <w:rsid w:val="00057DB3"/>
    <w:rsid w:val="0007378C"/>
    <w:rsid w:val="00075227"/>
    <w:rsid w:val="00075719"/>
    <w:rsid w:val="00076DE7"/>
    <w:rsid w:val="00080551"/>
    <w:rsid w:val="00081D9A"/>
    <w:rsid w:val="00082716"/>
    <w:rsid w:val="00082960"/>
    <w:rsid w:val="00084A70"/>
    <w:rsid w:val="00087327"/>
    <w:rsid w:val="00090D2F"/>
    <w:rsid w:val="000939EB"/>
    <w:rsid w:val="000A1A15"/>
    <w:rsid w:val="000A1F78"/>
    <w:rsid w:val="000A20DE"/>
    <w:rsid w:val="000A5608"/>
    <w:rsid w:val="000A5838"/>
    <w:rsid w:val="000B00FB"/>
    <w:rsid w:val="000B3E32"/>
    <w:rsid w:val="000B491C"/>
    <w:rsid w:val="000C1E26"/>
    <w:rsid w:val="000C26E8"/>
    <w:rsid w:val="000C3866"/>
    <w:rsid w:val="000C47F2"/>
    <w:rsid w:val="000C4EB1"/>
    <w:rsid w:val="000C70C2"/>
    <w:rsid w:val="000C74A9"/>
    <w:rsid w:val="000C7557"/>
    <w:rsid w:val="000D0894"/>
    <w:rsid w:val="000D4D4F"/>
    <w:rsid w:val="000D4D60"/>
    <w:rsid w:val="000E24CC"/>
    <w:rsid w:val="000E4A35"/>
    <w:rsid w:val="000F1D7D"/>
    <w:rsid w:val="000F361B"/>
    <w:rsid w:val="000F3AE0"/>
    <w:rsid w:val="000F40F7"/>
    <w:rsid w:val="00102477"/>
    <w:rsid w:val="00104795"/>
    <w:rsid w:val="00104D80"/>
    <w:rsid w:val="00110C65"/>
    <w:rsid w:val="00110DAF"/>
    <w:rsid w:val="00113B5D"/>
    <w:rsid w:val="00116CA6"/>
    <w:rsid w:val="0012109B"/>
    <w:rsid w:val="00130838"/>
    <w:rsid w:val="00132DA3"/>
    <w:rsid w:val="00134B6B"/>
    <w:rsid w:val="001376B8"/>
    <w:rsid w:val="00137AA5"/>
    <w:rsid w:val="001478AA"/>
    <w:rsid w:val="00152418"/>
    <w:rsid w:val="0015626E"/>
    <w:rsid w:val="00162E2C"/>
    <w:rsid w:val="001655CC"/>
    <w:rsid w:val="001712B0"/>
    <w:rsid w:val="00171C76"/>
    <w:rsid w:val="001740ED"/>
    <w:rsid w:val="001751BF"/>
    <w:rsid w:val="001813A7"/>
    <w:rsid w:val="00183718"/>
    <w:rsid w:val="001857CD"/>
    <w:rsid w:val="00187270"/>
    <w:rsid w:val="001955BC"/>
    <w:rsid w:val="00197A04"/>
    <w:rsid w:val="001A0A95"/>
    <w:rsid w:val="001A2CEE"/>
    <w:rsid w:val="001A4746"/>
    <w:rsid w:val="001C71BB"/>
    <w:rsid w:val="001D000C"/>
    <w:rsid w:val="001D2B02"/>
    <w:rsid w:val="001E0D0F"/>
    <w:rsid w:val="001E15DF"/>
    <w:rsid w:val="001E25AE"/>
    <w:rsid w:val="001E2782"/>
    <w:rsid w:val="001E42EB"/>
    <w:rsid w:val="001E4329"/>
    <w:rsid w:val="001E4AAA"/>
    <w:rsid w:val="001E6569"/>
    <w:rsid w:val="001E7ABA"/>
    <w:rsid w:val="001F055A"/>
    <w:rsid w:val="001F2E32"/>
    <w:rsid w:val="001F7C44"/>
    <w:rsid w:val="002024C6"/>
    <w:rsid w:val="00202CD4"/>
    <w:rsid w:val="00204DEF"/>
    <w:rsid w:val="00206981"/>
    <w:rsid w:val="00206DE4"/>
    <w:rsid w:val="0021013C"/>
    <w:rsid w:val="002103B7"/>
    <w:rsid w:val="002128BF"/>
    <w:rsid w:val="00213335"/>
    <w:rsid w:val="00215617"/>
    <w:rsid w:val="0021594E"/>
    <w:rsid w:val="00215A4D"/>
    <w:rsid w:val="00215FB3"/>
    <w:rsid w:val="0022504A"/>
    <w:rsid w:val="00227578"/>
    <w:rsid w:val="002300AA"/>
    <w:rsid w:val="00231976"/>
    <w:rsid w:val="00234A90"/>
    <w:rsid w:val="00243951"/>
    <w:rsid w:val="00243CB1"/>
    <w:rsid w:val="002511A3"/>
    <w:rsid w:val="00254527"/>
    <w:rsid w:val="00254E3C"/>
    <w:rsid w:val="00265CED"/>
    <w:rsid w:val="002660E5"/>
    <w:rsid w:val="00267D78"/>
    <w:rsid w:val="00267EC6"/>
    <w:rsid w:val="0027224A"/>
    <w:rsid w:val="00273A3B"/>
    <w:rsid w:val="00275BD7"/>
    <w:rsid w:val="0027723D"/>
    <w:rsid w:val="00293BCD"/>
    <w:rsid w:val="002A09BF"/>
    <w:rsid w:val="002A2613"/>
    <w:rsid w:val="002A2830"/>
    <w:rsid w:val="002B0CD9"/>
    <w:rsid w:val="002B3D35"/>
    <w:rsid w:val="002B60B9"/>
    <w:rsid w:val="002C29B0"/>
    <w:rsid w:val="002C7613"/>
    <w:rsid w:val="002D12EF"/>
    <w:rsid w:val="002D5D97"/>
    <w:rsid w:val="002D5F2A"/>
    <w:rsid w:val="002D74B3"/>
    <w:rsid w:val="002D7EF7"/>
    <w:rsid w:val="002E4726"/>
    <w:rsid w:val="002E4A17"/>
    <w:rsid w:val="002E6281"/>
    <w:rsid w:val="002E6C01"/>
    <w:rsid w:val="002F1BED"/>
    <w:rsid w:val="002F3C5B"/>
    <w:rsid w:val="002F6E13"/>
    <w:rsid w:val="002F7250"/>
    <w:rsid w:val="003069F2"/>
    <w:rsid w:val="00307F4D"/>
    <w:rsid w:val="00313E85"/>
    <w:rsid w:val="00321D41"/>
    <w:rsid w:val="00326166"/>
    <w:rsid w:val="0033045B"/>
    <w:rsid w:val="003318D0"/>
    <w:rsid w:val="00331BE4"/>
    <w:rsid w:val="003322D0"/>
    <w:rsid w:val="00335962"/>
    <w:rsid w:val="00342173"/>
    <w:rsid w:val="003459DD"/>
    <w:rsid w:val="00366EC7"/>
    <w:rsid w:val="0037359B"/>
    <w:rsid w:val="00373AE1"/>
    <w:rsid w:val="00384185"/>
    <w:rsid w:val="00387E48"/>
    <w:rsid w:val="003928C1"/>
    <w:rsid w:val="003934F3"/>
    <w:rsid w:val="003941DD"/>
    <w:rsid w:val="00395ED0"/>
    <w:rsid w:val="0039725F"/>
    <w:rsid w:val="003A299B"/>
    <w:rsid w:val="003A2F58"/>
    <w:rsid w:val="003A3D65"/>
    <w:rsid w:val="003A4DB7"/>
    <w:rsid w:val="003B10B9"/>
    <w:rsid w:val="003B56E0"/>
    <w:rsid w:val="003C00E1"/>
    <w:rsid w:val="003C137B"/>
    <w:rsid w:val="003C4D41"/>
    <w:rsid w:val="003C54B2"/>
    <w:rsid w:val="003C6AF6"/>
    <w:rsid w:val="003C79A3"/>
    <w:rsid w:val="003D6C61"/>
    <w:rsid w:val="003E0C74"/>
    <w:rsid w:val="003E1128"/>
    <w:rsid w:val="003E2EF3"/>
    <w:rsid w:val="003E336E"/>
    <w:rsid w:val="003E5929"/>
    <w:rsid w:val="003E6F50"/>
    <w:rsid w:val="003E757E"/>
    <w:rsid w:val="003E7B7C"/>
    <w:rsid w:val="003F46B3"/>
    <w:rsid w:val="003F6BDE"/>
    <w:rsid w:val="00402599"/>
    <w:rsid w:val="00402923"/>
    <w:rsid w:val="00402DF1"/>
    <w:rsid w:val="00410116"/>
    <w:rsid w:val="00411228"/>
    <w:rsid w:val="00412C99"/>
    <w:rsid w:val="00415032"/>
    <w:rsid w:val="00415F37"/>
    <w:rsid w:val="004167C5"/>
    <w:rsid w:val="00416F81"/>
    <w:rsid w:val="004244C2"/>
    <w:rsid w:val="00431215"/>
    <w:rsid w:val="0043517E"/>
    <w:rsid w:val="00435E57"/>
    <w:rsid w:val="00437BB2"/>
    <w:rsid w:val="004414D4"/>
    <w:rsid w:val="00446D19"/>
    <w:rsid w:val="004470FC"/>
    <w:rsid w:val="00452612"/>
    <w:rsid w:val="0045646E"/>
    <w:rsid w:val="0045654B"/>
    <w:rsid w:val="00456A2C"/>
    <w:rsid w:val="00465377"/>
    <w:rsid w:val="004706B1"/>
    <w:rsid w:val="00470F08"/>
    <w:rsid w:val="00472E1C"/>
    <w:rsid w:val="00474A3B"/>
    <w:rsid w:val="00475EC9"/>
    <w:rsid w:val="0048476A"/>
    <w:rsid w:val="004852AB"/>
    <w:rsid w:val="00496FA2"/>
    <w:rsid w:val="004A19C7"/>
    <w:rsid w:val="004A2D22"/>
    <w:rsid w:val="004A4636"/>
    <w:rsid w:val="004A7A7E"/>
    <w:rsid w:val="004B06EC"/>
    <w:rsid w:val="004B123D"/>
    <w:rsid w:val="004B290B"/>
    <w:rsid w:val="004B3A1D"/>
    <w:rsid w:val="004B3AD8"/>
    <w:rsid w:val="004B7C70"/>
    <w:rsid w:val="004C19E2"/>
    <w:rsid w:val="004C256B"/>
    <w:rsid w:val="004C7EC8"/>
    <w:rsid w:val="004D036E"/>
    <w:rsid w:val="004D3ABB"/>
    <w:rsid w:val="004D4962"/>
    <w:rsid w:val="004D4C55"/>
    <w:rsid w:val="004D5480"/>
    <w:rsid w:val="004D7AC5"/>
    <w:rsid w:val="004E26B3"/>
    <w:rsid w:val="004E65CB"/>
    <w:rsid w:val="004F34DA"/>
    <w:rsid w:val="00515F1B"/>
    <w:rsid w:val="005167BE"/>
    <w:rsid w:val="00516AFC"/>
    <w:rsid w:val="00522753"/>
    <w:rsid w:val="00530047"/>
    <w:rsid w:val="00533317"/>
    <w:rsid w:val="00546D04"/>
    <w:rsid w:val="00551742"/>
    <w:rsid w:val="00552CE0"/>
    <w:rsid w:val="00553D42"/>
    <w:rsid w:val="005579AE"/>
    <w:rsid w:val="00565F09"/>
    <w:rsid w:val="00570883"/>
    <w:rsid w:val="005743BF"/>
    <w:rsid w:val="00575F80"/>
    <w:rsid w:val="0058168C"/>
    <w:rsid w:val="00583EE2"/>
    <w:rsid w:val="00586BC4"/>
    <w:rsid w:val="00587BF9"/>
    <w:rsid w:val="0059095D"/>
    <w:rsid w:val="00595BA9"/>
    <w:rsid w:val="005A35B4"/>
    <w:rsid w:val="005A35F3"/>
    <w:rsid w:val="005A4823"/>
    <w:rsid w:val="005B2C4B"/>
    <w:rsid w:val="005B2DC5"/>
    <w:rsid w:val="005B4846"/>
    <w:rsid w:val="005B4D32"/>
    <w:rsid w:val="005B54C9"/>
    <w:rsid w:val="005B651D"/>
    <w:rsid w:val="005B77F7"/>
    <w:rsid w:val="005C0980"/>
    <w:rsid w:val="005C681A"/>
    <w:rsid w:val="005D3981"/>
    <w:rsid w:val="005E0765"/>
    <w:rsid w:val="005F4EF7"/>
    <w:rsid w:val="00600098"/>
    <w:rsid w:val="006034E0"/>
    <w:rsid w:val="00612713"/>
    <w:rsid w:val="00615730"/>
    <w:rsid w:val="00615C4A"/>
    <w:rsid w:val="00622EC2"/>
    <w:rsid w:val="0062424B"/>
    <w:rsid w:val="0062460B"/>
    <w:rsid w:val="00626E7B"/>
    <w:rsid w:val="006308BE"/>
    <w:rsid w:val="00632953"/>
    <w:rsid w:val="00637AC1"/>
    <w:rsid w:val="0064140F"/>
    <w:rsid w:val="0065324C"/>
    <w:rsid w:val="00653502"/>
    <w:rsid w:val="00653C0C"/>
    <w:rsid w:val="00656E12"/>
    <w:rsid w:val="0066122E"/>
    <w:rsid w:val="006634D7"/>
    <w:rsid w:val="00665046"/>
    <w:rsid w:val="00666E63"/>
    <w:rsid w:val="0067273B"/>
    <w:rsid w:val="00673787"/>
    <w:rsid w:val="006744A3"/>
    <w:rsid w:val="0068529A"/>
    <w:rsid w:val="00687200"/>
    <w:rsid w:val="00687BD6"/>
    <w:rsid w:val="0069062F"/>
    <w:rsid w:val="00692225"/>
    <w:rsid w:val="00692A65"/>
    <w:rsid w:val="00692BF3"/>
    <w:rsid w:val="0069325C"/>
    <w:rsid w:val="006937D6"/>
    <w:rsid w:val="0069496D"/>
    <w:rsid w:val="00696050"/>
    <w:rsid w:val="006A173C"/>
    <w:rsid w:val="006A56B1"/>
    <w:rsid w:val="006A5A5B"/>
    <w:rsid w:val="006A7CB3"/>
    <w:rsid w:val="006B1059"/>
    <w:rsid w:val="006B2C73"/>
    <w:rsid w:val="006B30FD"/>
    <w:rsid w:val="006B5A8A"/>
    <w:rsid w:val="006C1283"/>
    <w:rsid w:val="006C18CD"/>
    <w:rsid w:val="006C3E70"/>
    <w:rsid w:val="006C5EC8"/>
    <w:rsid w:val="006C6B88"/>
    <w:rsid w:val="006D5E54"/>
    <w:rsid w:val="006D7053"/>
    <w:rsid w:val="006E2812"/>
    <w:rsid w:val="006E5DF7"/>
    <w:rsid w:val="006E6E0F"/>
    <w:rsid w:val="006F022C"/>
    <w:rsid w:val="006F7B33"/>
    <w:rsid w:val="007034AB"/>
    <w:rsid w:val="00704543"/>
    <w:rsid w:val="00711FB9"/>
    <w:rsid w:val="00713271"/>
    <w:rsid w:val="00717C5F"/>
    <w:rsid w:val="00720B18"/>
    <w:rsid w:val="00722BDE"/>
    <w:rsid w:val="00722D48"/>
    <w:rsid w:val="00730333"/>
    <w:rsid w:val="0073257D"/>
    <w:rsid w:val="007328E1"/>
    <w:rsid w:val="00744B30"/>
    <w:rsid w:val="0074693D"/>
    <w:rsid w:val="00753C0A"/>
    <w:rsid w:val="007555D3"/>
    <w:rsid w:val="0075597C"/>
    <w:rsid w:val="00763FAF"/>
    <w:rsid w:val="00765B92"/>
    <w:rsid w:val="00777FB0"/>
    <w:rsid w:val="0078123F"/>
    <w:rsid w:val="00783253"/>
    <w:rsid w:val="00783A19"/>
    <w:rsid w:val="00783CAE"/>
    <w:rsid w:val="00784E56"/>
    <w:rsid w:val="00787532"/>
    <w:rsid w:val="0079268F"/>
    <w:rsid w:val="007958CE"/>
    <w:rsid w:val="007A1A83"/>
    <w:rsid w:val="007A2FED"/>
    <w:rsid w:val="007B0CB5"/>
    <w:rsid w:val="007B67F9"/>
    <w:rsid w:val="007B6AA5"/>
    <w:rsid w:val="007B7301"/>
    <w:rsid w:val="007C0653"/>
    <w:rsid w:val="007C107E"/>
    <w:rsid w:val="007C167B"/>
    <w:rsid w:val="007C2CBC"/>
    <w:rsid w:val="007C54FF"/>
    <w:rsid w:val="007D2922"/>
    <w:rsid w:val="007D2B23"/>
    <w:rsid w:val="007D3135"/>
    <w:rsid w:val="007E50DF"/>
    <w:rsid w:val="007E5151"/>
    <w:rsid w:val="007F3F1A"/>
    <w:rsid w:val="007F75EF"/>
    <w:rsid w:val="00801B10"/>
    <w:rsid w:val="008034E5"/>
    <w:rsid w:val="0080363B"/>
    <w:rsid w:val="00804D24"/>
    <w:rsid w:val="008070A2"/>
    <w:rsid w:val="00810546"/>
    <w:rsid w:val="00810C56"/>
    <w:rsid w:val="00810FC1"/>
    <w:rsid w:val="00811786"/>
    <w:rsid w:val="00813C80"/>
    <w:rsid w:val="00813D66"/>
    <w:rsid w:val="00815E4C"/>
    <w:rsid w:val="00816656"/>
    <w:rsid w:val="00822407"/>
    <w:rsid w:val="008268E4"/>
    <w:rsid w:val="00827DCF"/>
    <w:rsid w:val="00830001"/>
    <w:rsid w:val="00831E33"/>
    <w:rsid w:val="008425E5"/>
    <w:rsid w:val="00844EF0"/>
    <w:rsid w:val="008454A0"/>
    <w:rsid w:val="008464A9"/>
    <w:rsid w:val="00846DE7"/>
    <w:rsid w:val="00850A4E"/>
    <w:rsid w:val="00853F46"/>
    <w:rsid w:val="00854328"/>
    <w:rsid w:val="008574C7"/>
    <w:rsid w:val="00857FFA"/>
    <w:rsid w:val="00864B70"/>
    <w:rsid w:val="00867690"/>
    <w:rsid w:val="00867BC5"/>
    <w:rsid w:val="008731EE"/>
    <w:rsid w:val="00873DBC"/>
    <w:rsid w:val="008752E5"/>
    <w:rsid w:val="008829B7"/>
    <w:rsid w:val="0088563E"/>
    <w:rsid w:val="0088608E"/>
    <w:rsid w:val="00894DBF"/>
    <w:rsid w:val="00897296"/>
    <w:rsid w:val="00897811"/>
    <w:rsid w:val="008A12CF"/>
    <w:rsid w:val="008A706D"/>
    <w:rsid w:val="008B0096"/>
    <w:rsid w:val="008B1677"/>
    <w:rsid w:val="008B275D"/>
    <w:rsid w:val="008B3458"/>
    <w:rsid w:val="008B5768"/>
    <w:rsid w:val="008B7324"/>
    <w:rsid w:val="008C14AB"/>
    <w:rsid w:val="008C76DF"/>
    <w:rsid w:val="008D4E0D"/>
    <w:rsid w:val="008D6B54"/>
    <w:rsid w:val="008E4239"/>
    <w:rsid w:val="008E4776"/>
    <w:rsid w:val="008E5826"/>
    <w:rsid w:val="008E5D02"/>
    <w:rsid w:val="008E5E35"/>
    <w:rsid w:val="008F245B"/>
    <w:rsid w:val="008F54AA"/>
    <w:rsid w:val="00905B0A"/>
    <w:rsid w:val="0090686F"/>
    <w:rsid w:val="009128AB"/>
    <w:rsid w:val="00912FA1"/>
    <w:rsid w:val="00914FDD"/>
    <w:rsid w:val="009225CB"/>
    <w:rsid w:val="00922DD6"/>
    <w:rsid w:val="0092435D"/>
    <w:rsid w:val="00925AEA"/>
    <w:rsid w:val="00932128"/>
    <w:rsid w:val="00933BD9"/>
    <w:rsid w:val="00933E30"/>
    <w:rsid w:val="009356EF"/>
    <w:rsid w:val="00936C5F"/>
    <w:rsid w:val="00936EBF"/>
    <w:rsid w:val="0094010C"/>
    <w:rsid w:val="00940DF2"/>
    <w:rsid w:val="00941062"/>
    <w:rsid w:val="00946C95"/>
    <w:rsid w:val="009478B2"/>
    <w:rsid w:val="009557A6"/>
    <w:rsid w:val="00955D5F"/>
    <w:rsid w:val="009648D4"/>
    <w:rsid w:val="00964CC7"/>
    <w:rsid w:val="009652BF"/>
    <w:rsid w:val="009652D2"/>
    <w:rsid w:val="009718EB"/>
    <w:rsid w:val="0097194E"/>
    <w:rsid w:val="009723B6"/>
    <w:rsid w:val="00972BC9"/>
    <w:rsid w:val="00980E57"/>
    <w:rsid w:val="009821D5"/>
    <w:rsid w:val="00982636"/>
    <w:rsid w:val="009830DA"/>
    <w:rsid w:val="0098395A"/>
    <w:rsid w:val="009867C9"/>
    <w:rsid w:val="00987CE6"/>
    <w:rsid w:val="00991911"/>
    <w:rsid w:val="009935FF"/>
    <w:rsid w:val="00996320"/>
    <w:rsid w:val="009A0653"/>
    <w:rsid w:val="009A5617"/>
    <w:rsid w:val="009A6973"/>
    <w:rsid w:val="009B1002"/>
    <w:rsid w:val="009B25D4"/>
    <w:rsid w:val="009B2DD2"/>
    <w:rsid w:val="009B5742"/>
    <w:rsid w:val="009B7D16"/>
    <w:rsid w:val="009C5D02"/>
    <w:rsid w:val="009D19DD"/>
    <w:rsid w:val="009D2175"/>
    <w:rsid w:val="009D2F30"/>
    <w:rsid w:val="009D77CD"/>
    <w:rsid w:val="009E15D8"/>
    <w:rsid w:val="009E353F"/>
    <w:rsid w:val="009E7413"/>
    <w:rsid w:val="00A0007D"/>
    <w:rsid w:val="00A03139"/>
    <w:rsid w:val="00A03F26"/>
    <w:rsid w:val="00A05DCC"/>
    <w:rsid w:val="00A06A1F"/>
    <w:rsid w:val="00A14747"/>
    <w:rsid w:val="00A16669"/>
    <w:rsid w:val="00A1715B"/>
    <w:rsid w:val="00A21F40"/>
    <w:rsid w:val="00A22FC4"/>
    <w:rsid w:val="00A24F55"/>
    <w:rsid w:val="00A25691"/>
    <w:rsid w:val="00A2706C"/>
    <w:rsid w:val="00A30986"/>
    <w:rsid w:val="00A31943"/>
    <w:rsid w:val="00A404E3"/>
    <w:rsid w:val="00A41A97"/>
    <w:rsid w:val="00A440F2"/>
    <w:rsid w:val="00A44521"/>
    <w:rsid w:val="00A44979"/>
    <w:rsid w:val="00A470F4"/>
    <w:rsid w:val="00A47B26"/>
    <w:rsid w:val="00A512F1"/>
    <w:rsid w:val="00A567F5"/>
    <w:rsid w:val="00A6028D"/>
    <w:rsid w:val="00A6652D"/>
    <w:rsid w:val="00A86238"/>
    <w:rsid w:val="00A8734B"/>
    <w:rsid w:val="00A94B27"/>
    <w:rsid w:val="00A94EB2"/>
    <w:rsid w:val="00A964FB"/>
    <w:rsid w:val="00A97E90"/>
    <w:rsid w:val="00AA30E3"/>
    <w:rsid w:val="00AA6709"/>
    <w:rsid w:val="00AB05AF"/>
    <w:rsid w:val="00AD0DD1"/>
    <w:rsid w:val="00AD3259"/>
    <w:rsid w:val="00AD7865"/>
    <w:rsid w:val="00AE39DB"/>
    <w:rsid w:val="00AE4B5D"/>
    <w:rsid w:val="00AE6E70"/>
    <w:rsid w:val="00AF065A"/>
    <w:rsid w:val="00AF1CA4"/>
    <w:rsid w:val="00B00BFC"/>
    <w:rsid w:val="00B03797"/>
    <w:rsid w:val="00B04DEF"/>
    <w:rsid w:val="00B1107B"/>
    <w:rsid w:val="00B20C08"/>
    <w:rsid w:val="00B23879"/>
    <w:rsid w:val="00B243FA"/>
    <w:rsid w:val="00B24CB1"/>
    <w:rsid w:val="00B308D7"/>
    <w:rsid w:val="00B3140C"/>
    <w:rsid w:val="00B32826"/>
    <w:rsid w:val="00B32AF6"/>
    <w:rsid w:val="00B33309"/>
    <w:rsid w:val="00B336EC"/>
    <w:rsid w:val="00B3563F"/>
    <w:rsid w:val="00B37ADF"/>
    <w:rsid w:val="00B4068C"/>
    <w:rsid w:val="00B45976"/>
    <w:rsid w:val="00B467C9"/>
    <w:rsid w:val="00B47468"/>
    <w:rsid w:val="00B5219B"/>
    <w:rsid w:val="00B53E65"/>
    <w:rsid w:val="00B573EB"/>
    <w:rsid w:val="00B60CC6"/>
    <w:rsid w:val="00B6221B"/>
    <w:rsid w:val="00B63ACE"/>
    <w:rsid w:val="00B75C9E"/>
    <w:rsid w:val="00B81EC1"/>
    <w:rsid w:val="00B8323E"/>
    <w:rsid w:val="00B922DC"/>
    <w:rsid w:val="00BA007A"/>
    <w:rsid w:val="00BA2BFD"/>
    <w:rsid w:val="00BA3BE7"/>
    <w:rsid w:val="00BA5B29"/>
    <w:rsid w:val="00BA7917"/>
    <w:rsid w:val="00BB1861"/>
    <w:rsid w:val="00BB2446"/>
    <w:rsid w:val="00BB5876"/>
    <w:rsid w:val="00BC319F"/>
    <w:rsid w:val="00BC4124"/>
    <w:rsid w:val="00BC5B9B"/>
    <w:rsid w:val="00BC6B5C"/>
    <w:rsid w:val="00BC7156"/>
    <w:rsid w:val="00BD1782"/>
    <w:rsid w:val="00BD3396"/>
    <w:rsid w:val="00BD508D"/>
    <w:rsid w:val="00BD578D"/>
    <w:rsid w:val="00BD7CF4"/>
    <w:rsid w:val="00BE123D"/>
    <w:rsid w:val="00BF0C38"/>
    <w:rsid w:val="00BF6CEB"/>
    <w:rsid w:val="00C03EB7"/>
    <w:rsid w:val="00C1123B"/>
    <w:rsid w:val="00C128B6"/>
    <w:rsid w:val="00C12D49"/>
    <w:rsid w:val="00C12F23"/>
    <w:rsid w:val="00C177D2"/>
    <w:rsid w:val="00C179AF"/>
    <w:rsid w:val="00C22572"/>
    <w:rsid w:val="00C34F08"/>
    <w:rsid w:val="00C35B60"/>
    <w:rsid w:val="00C37ECB"/>
    <w:rsid w:val="00C42111"/>
    <w:rsid w:val="00C42EEF"/>
    <w:rsid w:val="00C474E5"/>
    <w:rsid w:val="00C4762E"/>
    <w:rsid w:val="00C54ECC"/>
    <w:rsid w:val="00C563D6"/>
    <w:rsid w:val="00C60BF1"/>
    <w:rsid w:val="00C62565"/>
    <w:rsid w:val="00C65162"/>
    <w:rsid w:val="00C7497F"/>
    <w:rsid w:val="00C74A69"/>
    <w:rsid w:val="00C75BAC"/>
    <w:rsid w:val="00C80975"/>
    <w:rsid w:val="00C82938"/>
    <w:rsid w:val="00C86302"/>
    <w:rsid w:val="00C92F80"/>
    <w:rsid w:val="00C94008"/>
    <w:rsid w:val="00C95840"/>
    <w:rsid w:val="00C96627"/>
    <w:rsid w:val="00CA1240"/>
    <w:rsid w:val="00CA6BF5"/>
    <w:rsid w:val="00CB01A7"/>
    <w:rsid w:val="00CB4613"/>
    <w:rsid w:val="00CC0568"/>
    <w:rsid w:val="00CC06C0"/>
    <w:rsid w:val="00CC1B85"/>
    <w:rsid w:val="00CC2421"/>
    <w:rsid w:val="00CC47E8"/>
    <w:rsid w:val="00CC60D3"/>
    <w:rsid w:val="00CC78C1"/>
    <w:rsid w:val="00CD2DA3"/>
    <w:rsid w:val="00CD4053"/>
    <w:rsid w:val="00CD5E30"/>
    <w:rsid w:val="00CD7B5B"/>
    <w:rsid w:val="00CE2917"/>
    <w:rsid w:val="00CE7234"/>
    <w:rsid w:val="00CF0DE0"/>
    <w:rsid w:val="00CF23D3"/>
    <w:rsid w:val="00CF45F6"/>
    <w:rsid w:val="00CF770C"/>
    <w:rsid w:val="00D00919"/>
    <w:rsid w:val="00D009F3"/>
    <w:rsid w:val="00D025AC"/>
    <w:rsid w:val="00D031C1"/>
    <w:rsid w:val="00D03C17"/>
    <w:rsid w:val="00D0559D"/>
    <w:rsid w:val="00D06E29"/>
    <w:rsid w:val="00D1305B"/>
    <w:rsid w:val="00D22C27"/>
    <w:rsid w:val="00D23716"/>
    <w:rsid w:val="00D2670F"/>
    <w:rsid w:val="00D332C3"/>
    <w:rsid w:val="00D3524C"/>
    <w:rsid w:val="00D42333"/>
    <w:rsid w:val="00D443BA"/>
    <w:rsid w:val="00D46347"/>
    <w:rsid w:val="00D46E95"/>
    <w:rsid w:val="00D56796"/>
    <w:rsid w:val="00D61C90"/>
    <w:rsid w:val="00D623F7"/>
    <w:rsid w:val="00D63F0B"/>
    <w:rsid w:val="00D7550A"/>
    <w:rsid w:val="00D80828"/>
    <w:rsid w:val="00D80A72"/>
    <w:rsid w:val="00D82DCF"/>
    <w:rsid w:val="00D83EB4"/>
    <w:rsid w:val="00D85570"/>
    <w:rsid w:val="00D93C51"/>
    <w:rsid w:val="00D94A7C"/>
    <w:rsid w:val="00DA34F3"/>
    <w:rsid w:val="00DA4AD6"/>
    <w:rsid w:val="00DA5197"/>
    <w:rsid w:val="00DB050F"/>
    <w:rsid w:val="00DB15A3"/>
    <w:rsid w:val="00DB356A"/>
    <w:rsid w:val="00DB4193"/>
    <w:rsid w:val="00DC0CB3"/>
    <w:rsid w:val="00DC3837"/>
    <w:rsid w:val="00DC392B"/>
    <w:rsid w:val="00DC5524"/>
    <w:rsid w:val="00DC671A"/>
    <w:rsid w:val="00DD0CA7"/>
    <w:rsid w:val="00DD5ACD"/>
    <w:rsid w:val="00DD7888"/>
    <w:rsid w:val="00DE2C11"/>
    <w:rsid w:val="00DE2E1F"/>
    <w:rsid w:val="00DE6178"/>
    <w:rsid w:val="00DE6438"/>
    <w:rsid w:val="00DF2CC0"/>
    <w:rsid w:val="00DF3BB5"/>
    <w:rsid w:val="00E009CB"/>
    <w:rsid w:val="00E024CF"/>
    <w:rsid w:val="00E05FE1"/>
    <w:rsid w:val="00E12445"/>
    <w:rsid w:val="00E158EF"/>
    <w:rsid w:val="00E16E1B"/>
    <w:rsid w:val="00E17E69"/>
    <w:rsid w:val="00E20003"/>
    <w:rsid w:val="00E216A9"/>
    <w:rsid w:val="00E2384C"/>
    <w:rsid w:val="00E25659"/>
    <w:rsid w:val="00E300CC"/>
    <w:rsid w:val="00E301FC"/>
    <w:rsid w:val="00E338BE"/>
    <w:rsid w:val="00E345AA"/>
    <w:rsid w:val="00E35772"/>
    <w:rsid w:val="00E4195C"/>
    <w:rsid w:val="00E41A78"/>
    <w:rsid w:val="00E46A22"/>
    <w:rsid w:val="00E509F6"/>
    <w:rsid w:val="00E54BFC"/>
    <w:rsid w:val="00E54EEA"/>
    <w:rsid w:val="00E56799"/>
    <w:rsid w:val="00E56E51"/>
    <w:rsid w:val="00E60657"/>
    <w:rsid w:val="00E6151A"/>
    <w:rsid w:val="00E61FC8"/>
    <w:rsid w:val="00E62C27"/>
    <w:rsid w:val="00E62D0B"/>
    <w:rsid w:val="00E64490"/>
    <w:rsid w:val="00E64B99"/>
    <w:rsid w:val="00E6507F"/>
    <w:rsid w:val="00E6581A"/>
    <w:rsid w:val="00E66B29"/>
    <w:rsid w:val="00E777C6"/>
    <w:rsid w:val="00E77B58"/>
    <w:rsid w:val="00E8033E"/>
    <w:rsid w:val="00E81592"/>
    <w:rsid w:val="00E81752"/>
    <w:rsid w:val="00E83340"/>
    <w:rsid w:val="00E83A6A"/>
    <w:rsid w:val="00E842CD"/>
    <w:rsid w:val="00E8488A"/>
    <w:rsid w:val="00E85D28"/>
    <w:rsid w:val="00E8701C"/>
    <w:rsid w:val="00E901C0"/>
    <w:rsid w:val="00E909D5"/>
    <w:rsid w:val="00E90AFD"/>
    <w:rsid w:val="00E927C2"/>
    <w:rsid w:val="00E93758"/>
    <w:rsid w:val="00E95616"/>
    <w:rsid w:val="00E96592"/>
    <w:rsid w:val="00E96CD5"/>
    <w:rsid w:val="00EA1FCC"/>
    <w:rsid w:val="00EA5223"/>
    <w:rsid w:val="00EA5D2C"/>
    <w:rsid w:val="00EA7259"/>
    <w:rsid w:val="00EB1EEE"/>
    <w:rsid w:val="00EB3049"/>
    <w:rsid w:val="00EB34A6"/>
    <w:rsid w:val="00EB472E"/>
    <w:rsid w:val="00EC6D89"/>
    <w:rsid w:val="00ED6FCF"/>
    <w:rsid w:val="00EE06DD"/>
    <w:rsid w:val="00EF1EA1"/>
    <w:rsid w:val="00EF20E2"/>
    <w:rsid w:val="00EF3E01"/>
    <w:rsid w:val="00EF3E98"/>
    <w:rsid w:val="00EF418B"/>
    <w:rsid w:val="00EF6101"/>
    <w:rsid w:val="00EF7263"/>
    <w:rsid w:val="00EF75A0"/>
    <w:rsid w:val="00EF774A"/>
    <w:rsid w:val="00F0029F"/>
    <w:rsid w:val="00F0334B"/>
    <w:rsid w:val="00F106C9"/>
    <w:rsid w:val="00F115E0"/>
    <w:rsid w:val="00F17D99"/>
    <w:rsid w:val="00F17EFC"/>
    <w:rsid w:val="00F21F30"/>
    <w:rsid w:val="00F27AE2"/>
    <w:rsid w:val="00F30971"/>
    <w:rsid w:val="00F32A06"/>
    <w:rsid w:val="00F34690"/>
    <w:rsid w:val="00F3538B"/>
    <w:rsid w:val="00F36852"/>
    <w:rsid w:val="00F4267C"/>
    <w:rsid w:val="00F51AFE"/>
    <w:rsid w:val="00F52770"/>
    <w:rsid w:val="00F62FCD"/>
    <w:rsid w:val="00F638E3"/>
    <w:rsid w:val="00F656CB"/>
    <w:rsid w:val="00F66E6E"/>
    <w:rsid w:val="00F71B6B"/>
    <w:rsid w:val="00F73AEE"/>
    <w:rsid w:val="00F74A9B"/>
    <w:rsid w:val="00F752E6"/>
    <w:rsid w:val="00F760B2"/>
    <w:rsid w:val="00F765AF"/>
    <w:rsid w:val="00F77A23"/>
    <w:rsid w:val="00F8230C"/>
    <w:rsid w:val="00F82BF3"/>
    <w:rsid w:val="00F8418F"/>
    <w:rsid w:val="00F94E6B"/>
    <w:rsid w:val="00F951BA"/>
    <w:rsid w:val="00FA584A"/>
    <w:rsid w:val="00FA62BD"/>
    <w:rsid w:val="00FA631E"/>
    <w:rsid w:val="00FA63CD"/>
    <w:rsid w:val="00FA7CD0"/>
    <w:rsid w:val="00FC0D2D"/>
    <w:rsid w:val="00FC1619"/>
    <w:rsid w:val="00FC3236"/>
    <w:rsid w:val="00FC32D9"/>
    <w:rsid w:val="00FC4548"/>
    <w:rsid w:val="00FD2939"/>
    <w:rsid w:val="00FD2B40"/>
    <w:rsid w:val="00FD417C"/>
    <w:rsid w:val="00FD46A8"/>
    <w:rsid w:val="00FE4C7E"/>
    <w:rsid w:val="00FE7903"/>
    <w:rsid w:val="00FF2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FED0AB-420E-4EE2-B1C2-4FFFD288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iPriority="0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D77CD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9D77C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1"/>
    <w:next w:val="a1"/>
    <w:link w:val="20"/>
    <w:semiHidden/>
    <w:unhideWhenUsed/>
    <w:qFormat/>
    <w:locked/>
    <w:rsid w:val="00A0313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1"/>
    <w:next w:val="a1"/>
    <w:link w:val="30"/>
    <w:qFormat/>
    <w:locked/>
    <w:rsid w:val="006C5EC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9D77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semiHidden/>
    <w:unhideWhenUsed/>
    <w:qFormat/>
    <w:locked/>
    <w:rsid w:val="00A0313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1"/>
    <w:next w:val="a1"/>
    <w:link w:val="60"/>
    <w:semiHidden/>
    <w:unhideWhenUsed/>
    <w:qFormat/>
    <w:locked/>
    <w:rsid w:val="00A0313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000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600098"/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Body Text Indent"/>
    <w:basedOn w:val="a1"/>
    <w:link w:val="a6"/>
    <w:rsid w:val="009D77CD"/>
    <w:pPr>
      <w:ind w:left="5940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00098"/>
    <w:rPr>
      <w:rFonts w:cs="Times New Roman"/>
      <w:sz w:val="24"/>
      <w:szCs w:val="24"/>
    </w:rPr>
  </w:style>
  <w:style w:type="paragraph" w:styleId="a7">
    <w:name w:val="Body Text"/>
    <w:basedOn w:val="a1"/>
    <w:link w:val="a8"/>
    <w:uiPriority w:val="99"/>
    <w:rsid w:val="009D77CD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600098"/>
    <w:rPr>
      <w:rFonts w:cs="Times New Roman"/>
      <w:sz w:val="24"/>
      <w:szCs w:val="24"/>
    </w:rPr>
  </w:style>
  <w:style w:type="paragraph" w:styleId="a9">
    <w:name w:val="caption"/>
    <w:basedOn w:val="a1"/>
    <w:next w:val="a1"/>
    <w:uiPriority w:val="99"/>
    <w:qFormat/>
    <w:rsid w:val="009D77CD"/>
    <w:pPr>
      <w:jc w:val="center"/>
    </w:pPr>
    <w:rPr>
      <w:szCs w:val="20"/>
    </w:rPr>
  </w:style>
  <w:style w:type="paragraph" w:styleId="a0">
    <w:name w:val="List Bullet"/>
    <w:basedOn w:val="a1"/>
    <w:uiPriority w:val="99"/>
    <w:rsid w:val="009D77CD"/>
    <w:pPr>
      <w:numPr>
        <w:numId w:val="1"/>
      </w:numPr>
    </w:pPr>
  </w:style>
  <w:style w:type="paragraph" w:customStyle="1" w:styleId="style13">
    <w:name w:val="style13"/>
    <w:basedOn w:val="a1"/>
    <w:uiPriority w:val="99"/>
    <w:rsid w:val="009D77CD"/>
    <w:pPr>
      <w:spacing w:before="100" w:beforeAutospacing="1" w:after="100" w:afterAutospacing="1"/>
    </w:pPr>
    <w:rPr>
      <w:color w:val="000066"/>
    </w:rPr>
  </w:style>
  <w:style w:type="paragraph" w:styleId="aa">
    <w:name w:val="Normal (Web)"/>
    <w:basedOn w:val="a1"/>
    <w:link w:val="ab"/>
    <w:uiPriority w:val="99"/>
    <w:rsid w:val="009D77CD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styleId="ac">
    <w:name w:val="Strong"/>
    <w:uiPriority w:val="99"/>
    <w:qFormat/>
    <w:rsid w:val="00B308D7"/>
    <w:rPr>
      <w:rFonts w:cs="Times New Roman"/>
      <w:b/>
    </w:rPr>
  </w:style>
  <w:style w:type="character" w:styleId="ad">
    <w:name w:val="Hyperlink"/>
    <w:uiPriority w:val="99"/>
    <w:rsid w:val="00D93C51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8268E4"/>
  </w:style>
  <w:style w:type="paragraph" w:styleId="ae">
    <w:name w:val="No Spacing"/>
    <w:uiPriority w:val="1"/>
    <w:qFormat/>
    <w:rsid w:val="0000354C"/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1"/>
    <w:link w:val="af0"/>
    <w:rsid w:val="00595BA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locked/>
    <w:rsid w:val="00595BA9"/>
    <w:rPr>
      <w:rFonts w:ascii="Segoe UI" w:hAnsi="Segoe UI" w:cs="Times New Roman"/>
      <w:sz w:val="18"/>
    </w:rPr>
  </w:style>
  <w:style w:type="character" w:styleId="af1">
    <w:name w:val="Emphasis"/>
    <w:uiPriority w:val="99"/>
    <w:qFormat/>
    <w:locked/>
    <w:rsid w:val="00267D78"/>
    <w:rPr>
      <w:rFonts w:cs="Times New Roman"/>
      <w:i/>
      <w:iCs/>
    </w:rPr>
  </w:style>
  <w:style w:type="paragraph" w:customStyle="1" w:styleId="Style4">
    <w:name w:val="Style4"/>
    <w:basedOn w:val="a1"/>
    <w:uiPriority w:val="99"/>
    <w:rsid w:val="00416F81"/>
    <w:pPr>
      <w:widowControl w:val="0"/>
      <w:autoSpaceDE w:val="0"/>
      <w:autoSpaceDN w:val="0"/>
      <w:adjustRightInd w:val="0"/>
      <w:spacing w:line="298" w:lineRule="exact"/>
      <w:ind w:firstLine="82"/>
    </w:pPr>
  </w:style>
  <w:style w:type="paragraph" w:customStyle="1" w:styleId="Style6">
    <w:name w:val="Style6"/>
    <w:basedOn w:val="a1"/>
    <w:rsid w:val="00416F81"/>
    <w:pPr>
      <w:widowControl w:val="0"/>
      <w:autoSpaceDE w:val="0"/>
      <w:autoSpaceDN w:val="0"/>
      <w:adjustRightInd w:val="0"/>
      <w:spacing w:line="299" w:lineRule="exact"/>
      <w:jc w:val="both"/>
    </w:pPr>
  </w:style>
  <w:style w:type="paragraph" w:customStyle="1" w:styleId="Style7">
    <w:name w:val="Style7"/>
    <w:basedOn w:val="a1"/>
    <w:uiPriority w:val="99"/>
    <w:rsid w:val="00416F81"/>
    <w:pPr>
      <w:widowControl w:val="0"/>
      <w:autoSpaceDE w:val="0"/>
      <w:autoSpaceDN w:val="0"/>
      <w:adjustRightInd w:val="0"/>
      <w:spacing w:line="298" w:lineRule="exact"/>
      <w:ind w:firstLine="701"/>
    </w:pPr>
  </w:style>
  <w:style w:type="paragraph" w:customStyle="1" w:styleId="Style8">
    <w:name w:val="Style8"/>
    <w:basedOn w:val="a1"/>
    <w:uiPriority w:val="99"/>
    <w:rsid w:val="00416F81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uiPriority w:val="99"/>
    <w:rsid w:val="00416F81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21">
    <w:name w:val="Font Style21"/>
    <w:uiPriority w:val="99"/>
    <w:rsid w:val="00416F81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416F8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416F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F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Без интервала1"/>
    <w:rsid w:val="00416F81"/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1"/>
    <w:rsid w:val="009557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C5EC8"/>
    <w:rPr>
      <w:rFonts w:ascii="Calibri Light" w:hAnsi="Calibri Light"/>
      <w:b/>
      <w:bCs/>
      <w:sz w:val="26"/>
      <w:szCs w:val="26"/>
    </w:rPr>
  </w:style>
  <w:style w:type="paragraph" w:styleId="af2">
    <w:name w:val="List Paragraph"/>
    <w:basedOn w:val="a1"/>
    <w:uiPriority w:val="34"/>
    <w:qFormat/>
    <w:rsid w:val="006C5EC8"/>
    <w:pPr>
      <w:ind w:left="720"/>
      <w:contextualSpacing/>
    </w:pPr>
  </w:style>
  <w:style w:type="character" w:customStyle="1" w:styleId="13">
    <w:name w:val="Название1"/>
    <w:rsid w:val="006C5EC8"/>
    <w:rPr>
      <w:rFonts w:cs="Times New Roman"/>
    </w:rPr>
  </w:style>
  <w:style w:type="character" w:customStyle="1" w:styleId="apple-tab-span">
    <w:name w:val="apple-tab-span"/>
    <w:rsid w:val="006C5EC8"/>
  </w:style>
  <w:style w:type="paragraph" w:customStyle="1" w:styleId="dash041e0431044b0447043d044b0439">
    <w:name w:val="dash041e_0431_044b_0447_043d_044b_0439"/>
    <w:basedOn w:val="a1"/>
    <w:rsid w:val="006C5EC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5E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3">
    <w:name w:val="Title"/>
    <w:basedOn w:val="a1"/>
    <w:link w:val="af4"/>
    <w:qFormat/>
    <w:locked/>
    <w:rsid w:val="006C5EC8"/>
    <w:pPr>
      <w:jc w:val="center"/>
    </w:pPr>
    <w:rPr>
      <w:b/>
      <w:bCs/>
      <w:sz w:val="40"/>
    </w:rPr>
  </w:style>
  <w:style w:type="character" w:customStyle="1" w:styleId="af4">
    <w:name w:val="Заголовок Знак"/>
    <w:link w:val="af3"/>
    <w:rsid w:val="006C5EC8"/>
    <w:rPr>
      <w:b/>
      <w:bCs/>
      <w:sz w:val="40"/>
      <w:szCs w:val="24"/>
    </w:rPr>
  </w:style>
  <w:style w:type="paragraph" w:styleId="af5">
    <w:name w:val="header"/>
    <w:basedOn w:val="a1"/>
    <w:link w:val="af6"/>
    <w:locked/>
    <w:rsid w:val="006C5EC8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character" w:customStyle="1" w:styleId="af6">
    <w:name w:val="Верхний колонтитул Знак"/>
    <w:link w:val="af5"/>
    <w:rsid w:val="006C5EC8"/>
    <w:rPr>
      <w:sz w:val="24"/>
    </w:rPr>
  </w:style>
  <w:style w:type="paragraph" w:customStyle="1" w:styleId="af7">
    <w:name w:val="Адресные реквизиты"/>
    <w:basedOn w:val="a7"/>
    <w:next w:val="a7"/>
    <w:rsid w:val="006C5EC8"/>
    <w:pPr>
      <w:ind w:firstLine="709"/>
      <w:jc w:val="left"/>
    </w:pPr>
    <w:rPr>
      <w:sz w:val="16"/>
      <w:szCs w:val="20"/>
    </w:rPr>
  </w:style>
  <w:style w:type="table" w:styleId="af8">
    <w:name w:val="Table Grid"/>
    <w:basedOn w:val="a3"/>
    <w:uiPriority w:val="59"/>
    <w:locked/>
    <w:rsid w:val="006C5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1"/>
    <w:link w:val="afa"/>
    <w:uiPriority w:val="99"/>
    <w:locked/>
    <w:rsid w:val="006C5EC8"/>
    <w:rPr>
      <w:sz w:val="20"/>
      <w:szCs w:val="20"/>
    </w:rPr>
  </w:style>
  <w:style w:type="character" w:customStyle="1" w:styleId="afa">
    <w:name w:val="Текст сноски Знак"/>
    <w:basedOn w:val="a2"/>
    <w:link w:val="af9"/>
    <w:uiPriority w:val="99"/>
    <w:rsid w:val="006C5EC8"/>
  </w:style>
  <w:style w:type="character" w:styleId="afb">
    <w:name w:val="footnote reference"/>
    <w:uiPriority w:val="99"/>
    <w:locked/>
    <w:rsid w:val="006C5EC8"/>
    <w:rPr>
      <w:vertAlign w:val="superscript"/>
    </w:rPr>
  </w:style>
  <w:style w:type="paragraph" w:customStyle="1" w:styleId="ConsPlusCell">
    <w:name w:val="ConsPlusCell"/>
    <w:rsid w:val="006C5EC8"/>
    <w:pPr>
      <w:autoSpaceDE w:val="0"/>
      <w:autoSpaceDN w:val="0"/>
      <w:adjustRightInd w:val="0"/>
    </w:pPr>
    <w:rPr>
      <w:rFonts w:ascii="Arial" w:hAnsi="Arial" w:cs="Arial"/>
    </w:rPr>
  </w:style>
  <w:style w:type="paragraph" w:styleId="afc">
    <w:name w:val="footer"/>
    <w:basedOn w:val="a1"/>
    <w:link w:val="afd"/>
    <w:uiPriority w:val="99"/>
    <w:locked/>
    <w:rsid w:val="006C5EC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6C5EC8"/>
    <w:rPr>
      <w:sz w:val="24"/>
      <w:szCs w:val="24"/>
    </w:rPr>
  </w:style>
  <w:style w:type="character" w:styleId="afe">
    <w:name w:val="page number"/>
    <w:uiPriority w:val="99"/>
    <w:locked/>
    <w:rsid w:val="006C5EC8"/>
  </w:style>
  <w:style w:type="paragraph" w:customStyle="1" w:styleId="aff">
    <w:name w:val="Знак"/>
    <w:basedOn w:val="a1"/>
    <w:rsid w:val="006C5E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перечисление"/>
    <w:basedOn w:val="a1"/>
    <w:next w:val="a1"/>
    <w:rsid w:val="006C5EC8"/>
    <w:pPr>
      <w:numPr>
        <w:numId w:val="2"/>
      </w:numPr>
      <w:spacing w:line="223" w:lineRule="auto"/>
    </w:pPr>
    <w:rPr>
      <w:szCs w:val="28"/>
    </w:rPr>
  </w:style>
  <w:style w:type="paragraph" w:customStyle="1" w:styleId="Web">
    <w:name w:val="Обычный (Web)"/>
    <w:basedOn w:val="a1"/>
    <w:rsid w:val="006C5EC8"/>
    <w:pPr>
      <w:suppressAutoHyphens/>
      <w:spacing w:before="280" w:after="280"/>
    </w:pPr>
    <w:rPr>
      <w:rFonts w:ascii="Verdana" w:eastAsia="Arial Unicode MS" w:hAnsi="Verdana" w:cs="Arial Unicode MS"/>
      <w:color w:val="000000"/>
      <w:sz w:val="20"/>
      <w:szCs w:val="20"/>
      <w:lang w:eastAsia="ar-SA"/>
    </w:rPr>
  </w:style>
  <w:style w:type="character" w:customStyle="1" w:styleId="FontStyle14">
    <w:name w:val="Font Style14"/>
    <w:rsid w:val="006C5EC8"/>
    <w:rPr>
      <w:rFonts w:ascii="Times New Roman" w:hAnsi="Times New Roman"/>
      <w:sz w:val="22"/>
    </w:rPr>
  </w:style>
  <w:style w:type="paragraph" w:customStyle="1" w:styleId="Default">
    <w:name w:val="Default"/>
    <w:rsid w:val="006C5EC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c6c12">
    <w:name w:val="c6 c12"/>
    <w:rsid w:val="006C5EC8"/>
    <w:rPr>
      <w:rFonts w:cs="Times New Roman"/>
    </w:rPr>
  </w:style>
  <w:style w:type="character" w:customStyle="1" w:styleId="c6">
    <w:name w:val="c6"/>
    <w:uiPriority w:val="99"/>
    <w:rsid w:val="006C5EC8"/>
    <w:rPr>
      <w:rFonts w:cs="Times New Roman"/>
    </w:rPr>
  </w:style>
  <w:style w:type="paragraph" w:customStyle="1" w:styleId="uk-margin1">
    <w:name w:val="uk-margin1"/>
    <w:basedOn w:val="a1"/>
    <w:rsid w:val="006C5EC8"/>
    <w:pPr>
      <w:spacing w:before="100" w:beforeAutospacing="1" w:after="225"/>
      <w:jc w:val="both"/>
    </w:pPr>
  </w:style>
  <w:style w:type="paragraph" w:customStyle="1" w:styleId="Iauiue">
    <w:name w:val="Iau?iue"/>
    <w:rsid w:val="00E64490"/>
    <w:pPr>
      <w:widowControl w:val="0"/>
    </w:pPr>
  </w:style>
  <w:style w:type="paragraph" w:styleId="aff0">
    <w:name w:val="Block Text"/>
    <w:basedOn w:val="a1"/>
    <w:locked/>
    <w:rsid w:val="00DE2C11"/>
    <w:pPr>
      <w:spacing w:line="360" w:lineRule="auto"/>
      <w:ind w:left="-567" w:right="-766" w:firstLine="567"/>
      <w:jc w:val="both"/>
    </w:pPr>
    <w:rPr>
      <w:szCs w:val="20"/>
    </w:rPr>
  </w:style>
  <w:style w:type="character" w:customStyle="1" w:styleId="botmenu14">
    <w:name w:val="botmenu14"/>
    <w:basedOn w:val="a2"/>
    <w:rsid w:val="00C7497F"/>
  </w:style>
  <w:style w:type="paragraph" w:customStyle="1" w:styleId="pboth">
    <w:name w:val="pboth"/>
    <w:basedOn w:val="a1"/>
    <w:rsid w:val="00206DE4"/>
    <w:pPr>
      <w:spacing w:before="100" w:beforeAutospacing="1" w:after="100" w:afterAutospacing="1"/>
    </w:pPr>
  </w:style>
  <w:style w:type="character" w:customStyle="1" w:styleId="text">
    <w:name w:val="text"/>
    <w:basedOn w:val="a2"/>
    <w:rsid w:val="00744B30"/>
  </w:style>
  <w:style w:type="table" w:customStyle="1" w:styleId="14">
    <w:name w:val="Сетка таблицы1"/>
    <w:basedOn w:val="a3"/>
    <w:next w:val="af8"/>
    <w:uiPriority w:val="59"/>
    <w:rsid w:val="00744B3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3"/>
    <w:next w:val="af8"/>
    <w:uiPriority w:val="59"/>
    <w:rsid w:val="002E4A1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2"/>
    <w:link w:val="2"/>
    <w:semiHidden/>
    <w:rsid w:val="00A031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50">
    <w:name w:val="Заголовок 5 Знак"/>
    <w:basedOn w:val="a2"/>
    <w:link w:val="5"/>
    <w:semiHidden/>
    <w:rsid w:val="00A0313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2"/>
    <w:link w:val="6"/>
    <w:semiHidden/>
    <w:rsid w:val="00A0313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numbering" w:customStyle="1" w:styleId="15">
    <w:name w:val="Нет списка1"/>
    <w:next w:val="a4"/>
    <w:uiPriority w:val="99"/>
    <w:semiHidden/>
    <w:unhideWhenUsed/>
    <w:rsid w:val="00A03139"/>
  </w:style>
  <w:style w:type="table" w:customStyle="1" w:styleId="31">
    <w:name w:val="Сетка таблицы3"/>
    <w:basedOn w:val="a3"/>
    <w:next w:val="af8"/>
    <w:uiPriority w:val="59"/>
    <w:rsid w:val="00A031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1"/>
    <w:uiPriority w:val="99"/>
    <w:rsid w:val="00A03139"/>
    <w:pPr>
      <w:suppressAutoHyphens/>
      <w:ind w:left="567"/>
      <w:jc w:val="both"/>
    </w:pPr>
    <w:rPr>
      <w:szCs w:val="20"/>
      <w:lang w:eastAsia="ar-SA"/>
    </w:rPr>
  </w:style>
  <w:style w:type="character" w:customStyle="1" w:styleId="ab">
    <w:name w:val="Обычный (веб) Знак"/>
    <w:basedOn w:val="a2"/>
    <w:link w:val="aa"/>
    <w:uiPriority w:val="99"/>
    <w:locked/>
    <w:rsid w:val="00A03139"/>
    <w:rPr>
      <w:rFonts w:ascii="Arial Unicode MS" w:eastAsia="Arial Unicode MS" w:cs="Arial Unicode MS"/>
      <w:sz w:val="24"/>
      <w:szCs w:val="24"/>
    </w:rPr>
  </w:style>
  <w:style w:type="paragraph" w:customStyle="1" w:styleId="ParagraphStyle">
    <w:name w:val="Paragraph Style"/>
    <w:uiPriority w:val="99"/>
    <w:rsid w:val="00A03139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16">
    <w:name w:val="Название объекта1"/>
    <w:basedOn w:val="a1"/>
    <w:next w:val="a1"/>
    <w:rsid w:val="00A03139"/>
    <w:pPr>
      <w:suppressAutoHyphens/>
      <w:jc w:val="center"/>
    </w:pPr>
    <w:rPr>
      <w:b/>
      <w:bCs/>
      <w:lang w:eastAsia="ar-SA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A03139"/>
    <w:rPr>
      <w:color w:val="605E5C"/>
      <w:shd w:val="clear" w:color="auto" w:fill="E1DFDD"/>
    </w:rPr>
  </w:style>
  <w:style w:type="character" w:styleId="aff1">
    <w:name w:val="FollowedHyperlink"/>
    <w:basedOn w:val="a2"/>
    <w:uiPriority w:val="99"/>
    <w:semiHidden/>
    <w:unhideWhenUsed/>
    <w:locked/>
    <w:rsid w:val="00A03139"/>
    <w:rPr>
      <w:color w:val="800080" w:themeColor="followedHyperlink"/>
      <w:u w:val="single"/>
    </w:rPr>
  </w:style>
  <w:style w:type="paragraph" w:customStyle="1" w:styleId="c33c13">
    <w:name w:val="c33 c13"/>
    <w:basedOn w:val="a1"/>
    <w:uiPriority w:val="99"/>
    <w:rsid w:val="00A031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03139"/>
    <w:rPr>
      <w:rFonts w:cs="Times New Roman"/>
    </w:rPr>
  </w:style>
  <w:style w:type="table" w:customStyle="1" w:styleId="TableNormal">
    <w:name w:val="Table Normal"/>
    <w:uiPriority w:val="2"/>
    <w:semiHidden/>
    <w:qFormat/>
    <w:rsid w:val="00A031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таблСлева12"/>
    <w:basedOn w:val="a1"/>
    <w:uiPriority w:val="3"/>
    <w:qFormat/>
    <w:rsid w:val="00A03139"/>
    <w:pPr>
      <w:snapToGrid w:val="0"/>
      <w:spacing w:line="360" w:lineRule="auto"/>
      <w:jc w:val="center"/>
    </w:pPr>
    <w:rPr>
      <w:iCs/>
    </w:rPr>
  </w:style>
  <w:style w:type="character" w:customStyle="1" w:styleId="22">
    <w:name w:val="Неразрешенное упоминание2"/>
    <w:basedOn w:val="a2"/>
    <w:uiPriority w:val="99"/>
    <w:semiHidden/>
    <w:unhideWhenUsed/>
    <w:rsid w:val="00A03139"/>
    <w:rPr>
      <w:color w:val="605E5C"/>
      <w:shd w:val="clear" w:color="auto" w:fill="E1DFDD"/>
    </w:rPr>
  </w:style>
  <w:style w:type="character" w:customStyle="1" w:styleId="23">
    <w:name w:val="Название объекта2"/>
    <w:basedOn w:val="a2"/>
    <w:rsid w:val="00A03139"/>
  </w:style>
  <w:style w:type="table" w:customStyle="1" w:styleId="41">
    <w:name w:val="Сетка таблицы4"/>
    <w:basedOn w:val="a3"/>
    <w:next w:val="af8"/>
    <w:uiPriority w:val="59"/>
    <w:rsid w:val="00844E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9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hk4.tomschool.ru/sveden/docu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k4.tomschool.ru/?section_id=62" TargetMode="External"/><Relationship Id="rId17" Type="http://schemas.openxmlformats.org/officeDocument/2006/relationships/hyperlink" Target="https://shk4.tomschool.ru/?section_id=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raz-asino.ru/?module=news&amp;action=view&amp;id=42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otzyv.ru/?go=as-school4.edu.tom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sinotv.ru/%D0%BD%D0%BE%D0%B2%D0%BE%D1%81%D1%82%D0%B8/%D0%B2%D1%80%D0%B5%D0%BC%D1%8F-%D0%BD%D0%BE%D0%B2%D0%BE%D1%81%D1%82%D0%B5%D0%B9-%D0%BE%D1%82-1-%D0%BE%D0%BA%D1%82%D1%8F%D0%B1%D1%80%D1%8F-2020.html" TargetMode="External"/><Relationship Id="rId10" Type="http://schemas.openxmlformats.org/officeDocument/2006/relationships/hyperlink" Target="http://kvantoriumtomsk.ru/kvantum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hk4.tomschool.ru/?section_id=32" TargetMode="External"/><Relationship Id="rId14" Type="http://schemas.openxmlformats.org/officeDocument/2006/relationships/hyperlink" Target="http://kvantoriumtomsk.ru/kvantu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8D97-A16B-4713-BD9C-2421B9A2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9042</Words>
  <Characters>74462</Characters>
  <Application>Microsoft Office Word</Application>
  <DocSecurity>0</DocSecurity>
  <Lines>620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83338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</dc:creator>
  <cp:keywords/>
  <dc:description/>
  <cp:lastModifiedBy>ADMIN</cp:lastModifiedBy>
  <cp:revision>4</cp:revision>
  <cp:lastPrinted>2021-05-31T08:46:00Z</cp:lastPrinted>
  <dcterms:created xsi:type="dcterms:W3CDTF">2023-01-11T07:47:00Z</dcterms:created>
  <dcterms:modified xsi:type="dcterms:W3CDTF">2023-01-11T08:53:00Z</dcterms:modified>
</cp:coreProperties>
</file>