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C3" w:rsidRDefault="008522C3" w:rsidP="00A32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2C3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2330797" cy="726141"/>
            <wp:effectExtent l="19050" t="0" r="0" b="0"/>
            <wp:docPr id="1" name="Рисунок 1" descr="ТОЧКА РОС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ОЧКА РОС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97" cy="72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2C3" w:rsidRDefault="008522C3" w:rsidP="00A323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351" w:rsidRPr="00A32351" w:rsidRDefault="00A32351" w:rsidP="00895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35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805E1" w:rsidRPr="00A831D6" w:rsidRDefault="00A32351" w:rsidP="00A32351">
      <w:pPr>
        <w:ind w:firstLine="709"/>
        <w:jc w:val="center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</w:rPr>
      </w:pPr>
      <w:r w:rsidRPr="00A32351">
        <w:rPr>
          <w:rFonts w:ascii="Times New Roman" w:hAnsi="Times New Roman" w:cs="Times New Roman"/>
          <w:b/>
          <w:sz w:val="28"/>
          <w:szCs w:val="28"/>
        </w:rPr>
        <w:t>о деятельности</w:t>
      </w:r>
      <w:r w:rsidRPr="00A831D6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="00A831D6" w:rsidRPr="00A831D6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Центра образования цифрового и гуманитарного профилей «Точка роста» за 2020-2021 учебный год</w:t>
      </w:r>
    </w:p>
    <w:p w:rsidR="00C805E1" w:rsidRDefault="00C805E1" w:rsidP="00360476">
      <w:pPr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360476" w:rsidRPr="00DE2E23" w:rsidRDefault="00A32351" w:rsidP="00A32351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E2E23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     </w:t>
      </w:r>
      <w:r w:rsidR="00C021D4" w:rsidRPr="00DE2E23">
        <w:rPr>
          <w:rFonts w:ascii="Times New Roman" w:eastAsia="Times New Roman" w:hAnsi="Times New Roman" w:cs="Times New Roman"/>
          <w:iCs/>
          <w:color w:val="auto"/>
        </w:rPr>
        <w:t xml:space="preserve">В сентябре 2020 года  на базе </w:t>
      </w:r>
      <w:r w:rsidRPr="00DE2E23">
        <w:rPr>
          <w:rFonts w:ascii="Times New Roman" w:eastAsia="Times New Roman" w:hAnsi="Times New Roman" w:cs="Times New Roman"/>
          <w:iCs/>
          <w:color w:val="auto"/>
        </w:rPr>
        <w:t xml:space="preserve"> МАОУ – СОШ №4 г. Асино</w:t>
      </w:r>
      <w:r w:rsidR="00360476" w:rsidRPr="00DE2E23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Pr="00DE2E23">
        <w:rPr>
          <w:rFonts w:ascii="Times New Roman" w:eastAsia="Times New Roman" w:hAnsi="Times New Roman" w:cs="Times New Roman"/>
          <w:iCs/>
          <w:color w:val="auto"/>
        </w:rPr>
        <w:t xml:space="preserve"> был </w:t>
      </w:r>
      <w:r w:rsidR="00360476" w:rsidRPr="00DE2E23">
        <w:rPr>
          <w:rFonts w:ascii="Times New Roman" w:eastAsia="Times New Roman" w:hAnsi="Times New Roman" w:cs="Times New Roman"/>
          <w:iCs/>
          <w:color w:val="auto"/>
        </w:rPr>
        <w:t xml:space="preserve">открыт </w:t>
      </w:r>
      <w:r w:rsidR="00B62879" w:rsidRPr="00DE2E23">
        <w:rPr>
          <w:rFonts w:ascii="Times New Roman" w:hAnsi="Times New Roman" w:cs="Times New Roman"/>
          <w:color w:val="auto"/>
          <w:shd w:val="clear" w:color="auto" w:fill="FFFFFF"/>
        </w:rPr>
        <w:t>Ц</w:t>
      </w:r>
      <w:r w:rsidR="00360476" w:rsidRPr="00DE2E23">
        <w:rPr>
          <w:rFonts w:ascii="Times New Roman" w:hAnsi="Times New Roman" w:cs="Times New Roman"/>
          <w:color w:val="auto"/>
          <w:shd w:val="clear" w:color="auto" w:fill="FFFFFF"/>
        </w:rPr>
        <w:t xml:space="preserve">ентр образования цифрового и гуманитарного профилей «Точка роста».  </w:t>
      </w:r>
    </w:p>
    <w:p w:rsidR="00C021D4" w:rsidRPr="00DE2E23" w:rsidRDefault="00A32351" w:rsidP="00C021D4">
      <w:pPr>
        <w:rPr>
          <w:rFonts w:ascii="Times New Roman" w:hAnsi="Times New Roman" w:cs="Times New Roman"/>
          <w:b/>
        </w:rPr>
      </w:pPr>
      <w:r w:rsidRPr="00DE2E23">
        <w:rPr>
          <w:rFonts w:ascii="Times New Roman" w:hAnsi="Times New Roman" w:cs="Times New Roman"/>
          <w:color w:val="auto"/>
        </w:rPr>
        <w:t xml:space="preserve"> </w:t>
      </w:r>
      <w:r w:rsidR="00A130E6" w:rsidRPr="00DE2E23">
        <w:rPr>
          <w:rFonts w:ascii="Times New Roman" w:hAnsi="Times New Roman" w:cs="Times New Roman"/>
          <w:b/>
        </w:rPr>
        <w:t>Цели</w:t>
      </w:r>
      <w:r w:rsidR="00C021D4" w:rsidRPr="00DE2E23">
        <w:rPr>
          <w:rFonts w:ascii="Times New Roman" w:hAnsi="Times New Roman" w:cs="Times New Roman"/>
          <w:b/>
        </w:rPr>
        <w:t xml:space="preserve"> и задачи Центра «Точка роста»</w:t>
      </w:r>
      <w:r w:rsidR="00A130E6" w:rsidRPr="00DE2E23">
        <w:rPr>
          <w:rFonts w:ascii="Times New Roman" w:hAnsi="Times New Roman" w:cs="Times New Roman"/>
          <w:b/>
        </w:rPr>
        <w:t>:</w:t>
      </w:r>
    </w:p>
    <w:p w:rsidR="000F1EAA" w:rsidRPr="00DE2E23" w:rsidRDefault="00A130E6" w:rsidP="008955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E23">
        <w:rPr>
          <w:rFonts w:ascii="Times New Roman" w:hAnsi="Times New Roman" w:cs="Times New Roman"/>
          <w:b/>
          <w:bCs/>
          <w:sz w:val="24"/>
          <w:szCs w:val="24"/>
        </w:rPr>
        <w:t xml:space="preserve">Создание </w:t>
      </w:r>
      <w:r w:rsidR="008955CD" w:rsidRPr="00DE2E23">
        <w:rPr>
          <w:rFonts w:ascii="Times New Roman" w:hAnsi="Times New Roman" w:cs="Times New Roman"/>
          <w:b/>
          <w:bCs/>
          <w:sz w:val="24"/>
          <w:szCs w:val="24"/>
        </w:rPr>
        <w:t>условий для</w:t>
      </w:r>
      <w:r w:rsidRPr="00DE2E23">
        <w:rPr>
          <w:rFonts w:ascii="Times New Roman" w:hAnsi="Times New Roman" w:cs="Times New Roman"/>
          <w:b/>
          <w:bCs/>
          <w:sz w:val="24"/>
          <w:szCs w:val="24"/>
        </w:rPr>
        <w:t xml:space="preserve"> внедрения</w:t>
      </w:r>
      <w:r w:rsidR="0083270F" w:rsidRPr="00DE2E2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83270F" w:rsidRPr="00DE2E23">
        <w:rPr>
          <w:rFonts w:ascii="Times New Roman" w:eastAsia="Arial Unicode MS" w:hAnsi="Times New Roman" w:cs="Times New Roman"/>
          <w:sz w:val="24"/>
          <w:szCs w:val="24"/>
        </w:rPr>
        <w:t xml:space="preserve">на уровнях начального общего, основного общего и </w:t>
      </w:r>
      <w:r w:rsidR="008955CD" w:rsidRPr="00DE2E23">
        <w:rPr>
          <w:rFonts w:ascii="Times New Roman" w:eastAsia="Arial Unicode MS" w:hAnsi="Times New Roman" w:cs="Times New Roman"/>
          <w:sz w:val="24"/>
          <w:szCs w:val="24"/>
        </w:rPr>
        <w:t>(или</w:t>
      </w:r>
      <w:r w:rsidR="0083270F" w:rsidRPr="00DE2E23">
        <w:rPr>
          <w:rFonts w:ascii="Times New Roman" w:eastAsia="Arial Unicode MS" w:hAnsi="Times New Roman" w:cs="Times New Roman"/>
          <w:sz w:val="24"/>
          <w:szCs w:val="24"/>
        </w:rPr>
        <w:t xml:space="preserve">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0F1EAA" w:rsidRPr="00DE2E23" w:rsidRDefault="0083270F" w:rsidP="007E6B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E2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130E6" w:rsidRPr="00DE2E23">
        <w:rPr>
          <w:rFonts w:ascii="Times New Roman" w:hAnsi="Times New Roman" w:cs="Times New Roman"/>
          <w:b/>
          <w:bCs/>
          <w:sz w:val="24"/>
          <w:szCs w:val="24"/>
        </w:rPr>
        <w:t>бновление содержания и совершенствование методов</w:t>
      </w:r>
      <w:r w:rsidR="00A130E6" w:rsidRPr="00DE2E23">
        <w:rPr>
          <w:rFonts w:ascii="Times New Roman" w:hAnsi="Times New Roman" w:cs="Times New Roman"/>
          <w:sz w:val="24"/>
          <w:szCs w:val="24"/>
        </w:rPr>
        <w:t xml:space="preserve"> </w:t>
      </w:r>
      <w:r w:rsidRPr="00DE2E23">
        <w:rPr>
          <w:rFonts w:ascii="Times New Roman" w:hAnsi="Times New Roman" w:cs="Times New Roman"/>
          <w:sz w:val="24"/>
          <w:szCs w:val="24"/>
        </w:rPr>
        <w:t>обучения предметов «Технология», «Информатика», «Основы безопасности жизнедеятельности»;</w:t>
      </w:r>
    </w:p>
    <w:p w:rsidR="000F1EAA" w:rsidRPr="00DE2E23" w:rsidRDefault="0083270F" w:rsidP="007E6B7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E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130E6" w:rsidRPr="00DE2E23">
        <w:rPr>
          <w:rFonts w:ascii="Times New Roman" w:hAnsi="Times New Roman" w:cs="Times New Roman"/>
          <w:b/>
          <w:bCs/>
          <w:sz w:val="24"/>
          <w:szCs w:val="24"/>
        </w:rPr>
        <w:t xml:space="preserve">спользование инфраструктуры во внеурочное время </w:t>
      </w:r>
      <w:r w:rsidRPr="00DE2E23">
        <w:rPr>
          <w:rFonts w:ascii="Times New Roman" w:hAnsi="Times New Roman" w:cs="Times New Roman"/>
          <w:sz w:val="24"/>
          <w:szCs w:val="24"/>
        </w:rPr>
        <w:t xml:space="preserve">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родителей. </w:t>
      </w:r>
    </w:p>
    <w:p w:rsidR="006776CA" w:rsidRPr="00DE2E23" w:rsidRDefault="00A130E6" w:rsidP="00A130E6">
      <w:pPr>
        <w:pStyle w:val="a3"/>
        <w:spacing w:after="0" w:line="240" w:lineRule="auto"/>
        <w:ind w:left="0"/>
        <w:jc w:val="both"/>
        <w:rPr>
          <w:rStyle w:val="212pt"/>
          <w:rFonts w:eastAsia="Arial Unicode MS"/>
          <w:b w:val="0"/>
          <w:color w:val="auto"/>
        </w:rPr>
      </w:pPr>
      <w:r w:rsidRPr="00DE2E23">
        <w:rPr>
          <w:rFonts w:ascii="Times New Roman" w:hAnsi="Times New Roman" w:cs="Times New Roman"/>
          <w:sz w:val="24"/>
          <w:szCs w:val="24"/>
        </w:rPr>
        <w:t xml:space="preserve">    </w:t>
      </w:r>
      <w:r w:rsidR="00B62879" w:rsidRPr="00DE2E23">
        <w:rPr>
          <w:rFonts w:ascii="Times New Roman" w:hAnsi="Times New Roman" w:cs="Times New Roman"/>
          <w:sz w:val="24"/>
          <w:szCs w:val="24"/>
        </w:rPr>
        <w:t>Центр явля</w:t>
      </w:r>
      <w:r w:rsidR="00C021D4" w:rsidRPr="00DE2E23">
        <w:rPr>
          <w:rFonts w:ascii="Times New Roman" w:hAnsi="Times New Roman" w:cs="Times New Roman"/>
          <w:sz w:val="24"/>
          <w:szCs w:val="24"/>
        </w:rPr>
        <w:t>ется структурным подразделением МАОУ –</w:t>
      </w:r>
      <w:r w:rsidRPr="00DE2E23">
        <w:rPr>
          <w:rFonts w:ascii="Times New Roman" w:hAnsi="Times New Roman" w:cs="Times New Roman"/>
          <w:sz w:val="24"/>
          <w:szCs w:val="24"/>
        </w:rPr>
        <w:t xml:space="preserve"> </w:t>
      </w:r>
      <w:r w:rsidR="00C021D4" w:rsidRPr="00DE2E23">
        <w:rPr>
          <w:rFonts w:ascii="Times New Roman" w:hAnsi="Times New Roman" w:cs="Times New Roman"/>
          <w:sz w:val="24"/>
          <w:szCs w:val="24"/>
        </w:rPr>
        <w:t>СОШ №4 г. Асино</w:t>
      </w:r>
      <w:r w:rsidR="00B62879" w:rsidRPr="00DE2E23">
        <w:rPr>
          <w:rFonts w:ascii="Times New Roman" w:hAnsi="Times New Roman" w:cs="Times New Roman"/>
          <w:sz w:val="24"/>
          <w:szCs w:val="24"/>
        </w:rPr>
        <w:t>, входит в состав региональной сети Центров образования цифрового и гуманитарного профилей «Точка роста» и функционирует как: - образовательный центр, реализующий основные и дополнительные общеобразовательные программы цифрового и гуманитарного профилей, привлекая дет</w:t>
      </w:r>
      <w:r w:rsidR="006B5224" w:rsidRPr="00DE2E23">
        <w:rPr>
          <w:rFonts w:ascii="Times New Roman" w:hAnsi="Times New Roman" w:cs="Times New Roman"/>
          <w:sz w:val="24"/>
          <w:szCs w:val="24"/>
        </w:rPr>
        <w:t xml:space="preserve">ей, обучающихся и их родителей </w:t>
      </w:r>
      <w:r w:rsidR="00B62879" w:rsidRPr="00DE2E23">
        <w:rPr>
          <w:rFonts w:ascii="Times New Roman" w:hAnsi="Times New Roman" w:cs="Times New Roman"/>
          <w:sz w:val="24"/>
          <w:szCs w:val="24"/>
        </w:rPr>
        <w:t>к соответствующей деятельности в рамках реализации этих программ</w:t>
      </w:r>
      <w:r w:rsidR="006B5224" w:rsidRPr="00DE2E23">
        <w:rPr>
          <w:rFonts w:ascii="Times New Roman" w:hAnsi="Times New Roman" w:cs="Times New Roman"/>
          <w:sz w:val="24"/>
          <w:szCs w:val="24"/>
        </w:rPr>
        <w:t>.</w:t>
      </w:r>
    </w:p>
    <w:p w:rsidR="006776CA" w:rsidRPr="00DE2E23" w:rsidRDefault="00A130E6" w:rsidP="00A130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6776CA" w:rsidRPr="00DE2E23">
        <w:rPr>
          <w:rFonts w:ascii="Times New Roman" w:eastAsia="Times New Roman" w:hAnsi="Times New Roman" w:cs="Times New Roman"/>
          <w:iCs/>
          <w:sz w:val="24"/>
          <w:szCs w:val="24"/>
        </w:rPr>
        <w:t>Педагоги, работающие в центре "Точка роста" прошли курсы повышения квалификации по программе «Гибкие компетенции проектной деятельности» - 16 часов</w:t>
      </w:r>
      <w:r w:rsidR="00F80898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6776CA" w:rsidRPr="00DE2E23">
        <w:rPr>
          <w:rFonts w:ascii="Times New Roman" w:eastAsia="Times New Roman" w:hAnsi="Times New Roman" w:cs="Times New Roman"/>
          <w:sz w:val="24"/>
          <w:szCs w:val="24"/>
        </w:rPr>
        <w:t>Дополнительно преподаватели прошли курсы повышения квалификации по своим компетенциям</w:t>
      </w:r>
      <w:r w:rsidR="00F80898">
        <w:rPr>
          <w:rFonts w:ascii="Times New Roman" w:eastAsia="Times New Roman" w:hAnsi="Times New Roman" w:cs="Times New Roman"/>
          <w:sz w:val="24"/>
          <w:szCs w:val="24"/>
        </w:rPr>
        <w:t>.  Учителя т</w:t>
      </w:r>
      <w:r w:rsidR="006776CA" w:rsidRPr="00DE2E23">
        <w:rPr>
          <w:rFonts w:ascii="Times New Roman" w:eastAsia="Times New Roman" w:hAnsi="Times New Roman" w:cs="Times New Roman"/>
          <w:sz w:val="24"/>
          <w:szCs w:val="24"/>
        </w:rPr>
        <w:t>ехнологии по дополнительной профессиональной программе «Использование ресурсов Центра образования гуманитарного и цифрового профилей «Точка роста» для развития ИКТ-компетентности педагога» - 16 часов</w:t>
      </w:r>
      <w:r w:rsidR="00F808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55CD">
        <w:rPr>
          <w:rFonts w:ascii="Times New Roman" w:eastAsia="Times New Roman" w:hAnsi="Times New Roman" w:cs="Times New Roman"/>
          <w:sz w:val="24"/>
          <w:szCs w:val="24"/>
        </w:rPr>
        <w:t xml:space="preserve">учителя </w:t>
      </w:r>
      <w:r w:rsidR="008955CD" w:rsidRPr="00DE2E23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r w:rsidR="006776CA" w:rsidRPr="00DE2E23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«Современные технологии развития высокотехнологических предметных навыков обучающихся предметной области «Информатика»» - 36 часов</w:t>
      </w:r>
      <w:r w:rsidR="00F80898">
        <w:rPr>
          <w:rFonts w:ascii="Times New Roman" w:eastAsia="Times New Roman" w:hAnsi="Times New Roman" w:cs="Times New Roman"/>
          <w:sz w:val="24"/>
          <w:szCs w:val="24"/>
        </w:rPr>
        <w:t>; учитель</w:t>
      </w:r>
      <w:r w:rsidR="006776CA" w:rsidRPr="00DE2E23">
        <w:rPr>
          <w:rFonts w:ascii="Times New Roman" w:eastAsia="Times New Roman" w:hAnsi="Times New Roman" w:cs="Times New Roman"/>
          <w:sz w:val="24"/>
          <w:szCs w:val="24"/>
        </w:rPr>
        <w:t xml:space="preserve"> ОБЖ по программе «Основы безопасност</w:t>
      </w:r>
      <w:r w:rsidR="00F80898">
        <w:rPr>
          <w:rFonts w:ascii="Times New Roman" w:eastAsia="Times New Roman" w:hAnsi="Times New Roman" w:cs="Times New Roman"/>
          <w:sz w:val="24"/>
          <w:szCs w:val="24"/>
        </w:rPr>
        <w:t>и жизнедеятельности» - 44 часа.</w:t>
      </w:r>
    </w:p>
    <w:p w:rsidR="007E6B78" w:rsidRPr="00DE2E23" w:rsidRDefault="00F80898" w:rsidP="007E6B78">
      <w:pPr>
        <w:jc w:val="both"/>
        <w:rPr>
          <w:rStyle w:val="212pt"/>
          <w:rFonts w:eastAsia="Arial Unicode MS"/>
          <w:b w:val="0"/>
          <w:color w:val="auto"/>
        </w:rPr>
      </w:pPr>
      <w:r>
        <w:rPr>
          <w:rStyle w:val="212pt"/>
          <w:rFonts w:eastAsia="Arial Unicode MS"/>
          <w:b w:val="0"/>
          <w:color w:val="auto"/>
        </w:rPr>
        <w:t xml:space="preserve">      </w:t>
      </w:r>
      <w:r w:rsidR="007E6B78" w:rsidRPr="00DE2E23">
        <w:rPr>
          <w:rStyle w:val="212pt"/>
          <w:rFonts w:eastAsia="Arial Unicode MS"/>
          <w:b w:val="0"/>
          <w:color w:val="auto"/>
        </w:rPr>
        <w:t>Общая численность обучающихся в МАОУ –</w:t>
      </w:r>
      <w:r w:rsidR="0043537E" w:rsidRPr="00DE2E23">
        <w:rPr>
          <w:rStyle w:val="212pt"/>
          <w:rFonts w:eastAsia="Arial Unicode MS"/>
          <w:b w:val="0"/>
          <w:color w:val="auto"/>
        </w:rPr>
        <w:t xml:space="preserve"> </w:t>
      </w:r>
      <w:r w:rsidR="007E6B78" w:rsidRPr="00DE2E23">
        <w:rPr>
          <w:rStyle w:val="212pt"/>
          <w:rFonts w:eastAsia="Arial Unicode MS"/>
          <w:b w:val="0"/>
          <w:color w:val="auto"/>
        </w:rPr>
        <w:t xml:space="preserve">СОШ </w:t>
      </w:r>
      <w:r w:rsidR="0043537E" w:rsidRPr="00DE2E23">
        <w:rPr>
          <w:rStyle w:val="212pt"/>
          <w:rFonts w:eastAsia="Arial Unicode MS"/>
          <w:b w:val="0"/>
          <w:color w:val="auto"/>
        </w:rPr>
        <w:t>№4 г.</w:t>
      </w:r>
      <w:r w:rsidR="007E6B78" w:rsidRPr="00DE2E23">
        <w:rPr>
          <w:rStyle w:val="212pt"/>
          <w:rFonts w:eastAsia="Arial Unicode MS"/>
          <w:b w:val="0"/>
          <w:color w:val="auto"/>
        </w:rPr>
        <w:t>Асино в 2020-2021 учебном году со</w:t>
      </w:r>
      <w:r w:rsidR="0043537E" w:rsidRPr="00DE2E23">
        <w:rPr>
          <w:rStyle w:val="212pt"/>
          <w:rFonts w:eastAsia="Arial Unicode MS"/>
          <w:b w:val="0"/>
          <w:color w:val="auto"/>
        </w:rPr>
        <w:t>ставила</w:t>
      </w:r>
      <w:r>
        <w:rPr>
          <w:rStyle w:val="212pt"/>
          <w:rFonts w:eastAsia="Arial Unicode MS"/>
          <w:b w:val="0"/>
          <w:color w:val="auto"/>
        </w:rPr>
        <w:t xml:space="preserve"> 1070человек</w:t>
      </w:r>
      <w:r w:rsidR="0043537E" w:rsidRPr="00DE2E23">
        <w:rPr>
          <w:rStyle w:val="212pt"/>
          <w:rFonts w:eastAsia="Arial Unicode MS"/>
          <w:b w:val="0"/>
          <w:color w:val="auto"/>
        </w:rPr>
        <w:t>, из них</w:t>
      </w:r>
      <w:r w:rsidR="007E6B78" w:rsidRPr="00DE2E23">
        <w:rPr>
          <w:rStyle w:val="212pt"/>
          <w:rFonts w:eastAsia="Arial Unicode MS"/>
          <w:b w:val="0"/>
          <w:color w:val="auto"/>
        </w:rPr>
        <w:t>:</w:t>
      </w:r>
    </w:p>
    <w:p w:rsidR="0043537E" w:rsidRPr="00DE2E23" w:rsidRDefault="0043537E" w:rsidP="007E6B78">
      <w:pPr>
        <w:pStyle w:val="a3"/>
        <w:numPr>
          <w:ilvl w:val="0"/>
          <w:numId w:val="7"/>
        </w:numPr>
        <w:jc w:val="both"/>
        <w:rPr>
          <w:rStyle w:val="212pt"/>
          <w:rFonts w:eastAsiaTheme="minorEastAsia"/>
          <w:b w:val="0"/>
          <w:bCs w:val="0"/>
          <w:color w:val="auto"/>
          <w:lang w:bidi="ar-SA"/>
        </w:rPr>
      </w:pPr>
      <w:r w:rsidRPr="00DE2E23">
        <w:rPr>
          <w:rStyle w:val="212pt"/>
          <w:rFonts w:eastAsia="Arial Unicode MS"/>
          <w:b w:val="0"/>
          <w:color w:val="auto"/>
        </w:rPr>
        <w:t>ч</w:t>
      </w:r>
      <w:r w:rsidR="007E6B78" w:rsidRPr="00DE2E23">
        <w:rPr>
          <w:rStyle w:val="212pt"/>
          <w:rFonts w:eastAsia="Arial Unicode MS"/>
          <w:b w:val="0"/>
          <w:color w:val="auto"/>
        </w:rPr>
        <w:t>исленность детей</w:t>
      </w:r>
      <w:r w:rsidRPr="00DE2E23">
        <w:rPr>
          <w:rStyle w:val="212pt"/>
          <w:rFonts w:eastAsia="Arial Unicode MS"/>
          <w:b w:val="0"/>
          <w:color w:val="auto"/>
        </w:rPr>
        <w:t>, о</w:t>
      </w:r>
      <w:r w:rsidR="007E6B78" w:rsidRPr="00DE2E23">
        <w:rPr>
          <w:rStyle w:val="212pt"/>
          <w:rFonts w:eastAsia="Arial Unicode MS"/>
          <w:b w:val="0"/>
          <w:color w:val="auto"/>
        </w:rPr>
        <w:t>бучающихся по образовательным программам предметной области «Технология»</w:t>
      </w:r>
      <w:r w:rsidRPr="00DE2E23">
        <w:rPr>
          <w:rStyle w:val="212pt"/>
          <w:rFonts w:eastAsia="Arial Unicode MS"/>
          <w:b w:val="0"/>
          <w:color w:val="auto"/>
        </w:rPr>
        <w:t xml:space="preserve"> -</w:t>
      </w:r>
      <w:r w:rsidR="007E6B78" w:rsidRPr="00DE2E23">
        <w:rPr>
          <w:rStyle w:val="212pt"/>
          <w:rFonts w:eastAsia="Arial Unicode MS"/>
          <w:b w:val="0"/>
          <w:color w:val="auto"/>
        </w:rPr>
        <w:t xml:space="preserve"> </w:t>
      </w:r>
      <w:r w:rsidRPr="00DE2E23">
        <w:rPr>
          <w:rStyle w:val="212pt"/>
          <w:rFonts w:eastAsia="Arial Unicode MS"/>
          <w:b w:val="0"/>
          <w:color w:val="auto"/>
        </w:rPr>
        <w:t>462 человека;</w:t>
      </w:r>
    </w:p>
    <w:p w:rsidR="0043537E" w:rsidRPr="00DE2E23" w:rsidRDefault="0043537E" w:rsidP="0043537E">
      <w:pPr>
        <w:pStyle w:val="a3"/>
        <w:numPr>
          <w:ilvl w:val="0"/>
          <w:numId w:val="7"/>
        </w:numPr>
        <w:jc w:val="both"/>
        <w:rPr>
          <w:rStyle w:val="212pt"/>
          <w:rFonts w:eastAsiaTheme="minorEastAsia"/>
          <w:b w:val="0"/>
          <w:bCs w:val="0"/>
          <w:color w:val="auto"/>
          <w:lang w:bidi="ar-SA"/>
        </w:rPr>
      </w:pPr>
      <w:r w:rsidRPr="00DE2E23">
        <w:rPr>
          <w:rStyle w:val="212pt"/>
          <w:rFonts w:eastAsia="Arial Unicode MS"/>
          <w:b w:val="0"/>
          <w:color w:val="auto"/>
        </w:rPr>
        <w:t>численность детей, обучающихся по образовательным программам предметной области «Информатика» - 234 человека;</w:t>
      </w:r>
    </w:p>
    <w:p w:rsidR="0043537E" w:rsidRPr="00DE2E23" w:rsidRDefault="0043537E" w:rsidP="0043537E">
      <w:pPr>
        <w:pStyle w:val="a3"/>
        <w:numPr>
          <w:ilvl w:val="0"/>
          <w:numId w:val="7"/>
        </w:numPr>
        <w:jc w:val="both"/>
        <w:rPr>
          <w:rStyle w:val="212pt"/>
          <w:rFonts w:eastAsiaTheme="minorEastAsia"/>
          <w:b w:val="0"/>
          <w:bCs w:val="0"/>
          <w:color w:val="auto"/>
          <w:lang w:bidi="ar-SA"/>
        </w:rPr>
      </w:pPr>
      <w:r w:rsidRPr="00DE2E23">
        <w:rPr>
          <w:rStyle w:val="212pt"/>
          <w:rFonts w:eastAsia="Arial Unicode MS"/>
          <w:b w:val="0"/>
          <w:color w:val="auto"/>
        </w:rPr>
        <w:t xml:space="preserve"> численность детей, обучающихся по образовательным программам предметной области «ОБЖ» - 505  человек</w:t>
      </w:r>
      <w:r w:rsidRPr="00DE2E23">
        <w:rPr>
          <w:rStyle w:val="212pt"/>
          <w:rFonts w:eastAsia="Arial Unicode MS"/>
          <w:b w:val="0"/>
          <w:bCs w:val="0"/>
          <w:color w:val="auto"/>
          <w:lang w:bidi="ar-SA"/>
        </w:rPr>
        <w:t>;</w:t>
      </w:r>
    </w:p>
    <w:p w:rsidR="00DE2E23" w:rsidRPr="00DE2E23" w:rsidRDefault="0043537E" w:rsidP="00DE2E23">
      <w:pPr>
        <w:pStyle w:val="a3"/>
        <w:numPr>
          <w:ilvl w:val="0"/>
          <w:numId w:val="7"/>
        </w:numPr>
        <w:jc w:val="both"/>
        <w:rPr>
          <w:rStyle w:val="212pt"/>
          <w:rFonts w:eastAsiaTheme="minorEastAsia"/>
          <w:b w:val="0"/>
          <w:bCs w:val="0"/>
          <w:color w:val="auto"/>
          <w:lang w:bidi="ar-SA"/>
        </w:rPr>
      </w:pPr>
      <w:r w:rsidRPr="00DE2E23">
        <w:rPr>
          <w:rStyle w:val="212pt"/>
          <w:rFonts w:eastAsiaTheme="minorEastAsia"/>
          <w:b w:val="0"/>
          <w:bCs w:val="0"/>
          <w:color w:val="auto"/>
          <w:lang w:bidi="ar-SA"/>
        </w:rPr>
        <w:t>Численность детей, охваченных дополнительными программами -150 человек:</w:t>
      </w:r>
      <w:r w:rsidR="00DE2E23" w:rsidRPr="00DE2E23">
        <w:rPr>
          <w:rStyle w:val="212pt"/>
          <w:rFonts w:eastAsiaTheme="minorEastAsia"/>
          <w:b w:val="0"/>
          <w:bCs w:val="0"/>
          <w:color w:val="auto"/>
          <w:lang w:bidi="ar-SA"/>
        </w:rPr>
        <w:t xml:space="preserve"> </w:t>
      </w:r>
    </w:p>
    <w:p w:rsidR="00DE2E23" w:rsidRPr="00DE2E23" w:rsidRDefault="00A130E6" w:rsidP="00DE2E23">
      <w:pPr>
        <w:pStyle w:val="a3"/>
        <w:ind w:left="780"/>
        <w:jc w:val="both"/>
        <w:rPr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Шахматная мастерская 15</w:t>
      </w:r>
      <w:r w:rsidR="007E6B78" w:rsidRPr="00DE2E23">
        <w:rPr>
          <w:rFonts w:ascii="Times New Roman" w:eastAsia="Times New Roman" w:hAnsi="Times New Roman" w:cs="Times New Roman"/>
          <w:sz w:val="24"/>
          <w:szCs w:val="24"/>
        </w:rPr>
        <w:t>чел.,</w:t>
      </w:r>
      <w:r w:rsidR="007E6B78" w:rsidRPr="00DE2E23">
        <w:rPr>
          <w:sz w:val="24"/>
          <w:szCs w:val="24"/>
        </w:rPr>
        <w:t xml:space="preserve"> </w:t>
      </w:r>
    </w:p>
    <w:p w:rsidR="00DE2E23" w:rsidRPr="00DE2E23" w:rsidRDefault="007E6B78" w:rsidP="00DE2E23">
      <w:pPr>
        <w:pStyle w:val="a3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Юные пешеходы 15чел.,</w:t>
      </w:r>
      <w:r w:rsidR="00DE2E23" w:rsidRPr="00DE2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2E23" w:rsidRPr="00DE2E23" w:rsidRDefault="007E6B78" w:rsidP="00DE2E23">
      <w:pPr>
        <w:pStyle w:val="a3"/>
        <w:ind w:left="780"/>
        <w:jc w:val="both"/>
        <w:rPr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страж порядка 15чел.,</w:t>
      </w:r>
      <w:r w:rsidRPr="00DE2E23">
        <w:rPr>
          <w:sz w:val="24"/>
          <w:szCs w:val="24"/>
        </w:rPr>
        <w:t xml:space="preserve"> </w:t>
      </w:r>
    </w:p>
    <w:p w:rsidR="00DE2E23" w:rsidRPr="00DE2E23" w:rsidRDefault="007E6B78" w:rsidP="00DE2E23">
      <w:pPr>
        <w:pStyle w:val="a3"/>
        <w:ind w:left="780"/>
        <w:jc w:val="both"/>
        <w:rPr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Школьная вселенная 15чел.,</w:t>
      </w:r>
      <w:r w:rsidRPr="00DE2E23">
        <w:rPr>
          <w:sz w:val="24"/>
          <w:szCs w:val="24"/>
        </w:rPr>
        <w:t xml:space="preserve"> </w:t>
      </w:r>
    </w:p>
    <w:p w:rsidR="00DE2E23" w:rsidRPr="00DE2E23" w:rsidRDefault="007E6B78" w:rsidP="00DE2E23">
      <w:pPr>
        <w:pStyle w:val="a3"/>
        <w:ind w:left="780"/>
        <w:jc w:val="both"/>
        <w:rPr>
          <w:sz w:val="24"/>
          <w:szCs w:val="24"/>
        </w:rPr>
      </w:pPr>
      <w:proofErr w:type="spellStart"/>
      <w:r w:rsidRPr="00DE2E23">
        <w:rPr>
          <w:rFonts w:ascii="Times New Roman" w:eastAsia="Times New Roman" w:hAnsi="Times New Roman" w:cs="Times New Roman"/>
          <w:sz w:val="24"/>
          <w:szCs w:val="24"/>
        </w:rPr>
        <w:t>Легоконструирование</w:t>
      </w:r>
      <w:proofErr w:type="spellEnd"/>
      <w:r w:rsidRPr="00DE2E23">
        <w:rPr>
          <w:rFonts w:ascii="Times New Roman" w:eastAsia="Times New Roman" w:hAnsi="Times New Roman" w:cs="Times New Roman"/>
          <w:sz w:val="24"/>
          <w:szCs w:val="24"/>
        </w:rPr>
        <w:t xml:space="preserve"> и робототехника  15 чел.</w:t>
      </w:r>
      <w:r w:rsidR="00DE2E23" w:rsidRPr="00DE2E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2E23">
        <w:rPr>
          <w:sz w:val="24"/>
          <w:szCs w:val="24"/>
        </w:rPr>
        <w:t xml:space="preserve"> </w:t>
      </w:r>
    </w:p>
    <w:p w:rsidR="00DE2E23" w:rsidRPr="00DE2E23" w:rsidRDefault="007E6B78" w:rsidP="00DE2E23">
      <w:pPr>
        <w:pStyle w:val="a3"/>
        <w:ind w:left="780"/>
        <w:jc w:val="both"/>
        <w:rPr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Профессиональная навигация.</w:t>
      </w:r>
      <w:r w:rsidR="0043537E" w:rsidRPr="00DE2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E23">
        <w:rPr>
          <w:rFonts w:ascii="Times New Roman" w:eastAsia="Times New Roman" w:hAnsi="Times New Roman" w:cs="Times New Roman"/>
          <w:sz w:val="24"/>
          <w:szCs w:val="24"/>
        </w:rPr>
        <w:t>Профессии настоящего и будущего 15 чел.,</w:t>
      </w:r>
      <w:r w:rsidRPr="00DE2E23">
        <w:rPr>
          <w:sz w:val="24"/>
          <w:szCs w:val="24"/>
        </w:rPr>
        <w:t xml:space="preserve"> </w:t>
      </w:r>
    </w:p>
    <w:p w:rsidR="00F80898" w:rsidRDefault="007E6B78" w:rsidP="00DE2E23">
      <w:pPr>
        <w:pStyle w:val="a3"/>
        <w:ind w:left="780"/>
        <w:jc w:val="both"/>
        <w:rPr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Художественная обработка древесины 15 чел.,</w:t>
      </w:r>
      <w:r w:rsidRPr="00DE2E23">
        <w:rPr>
          <w:sz w:val="24"/>
          <w:szCs w:val="24"/>
        </w:rPr>
        <w:t xml:space="preserve"> </w:t>
      </w:r>
    </w:p>
    <w:p w:rsidR="0043537E" w:rsidRPr="00DE2E23" w:rsidRDefault="007E6B78" w:rsidP="00DE2E23">
      <w:pPr>
        <w:pStyle w:val="a3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Клуб "Школьный вестник" 15 чел.,</w:t>
      </w:r>
      <w:r w:rsidRPr="00DE2E23">
        <w:rPr>
          <w:sz w:val="24"/>
          <w:szCs w:val="24"/>
        </w:rPr>
        <w:t xml:space="preserve"> </w:t>
      </w:r>
    </w:p>
    <w:p w:rsidR="00F80898" w:rsidRDefault="007E6B78" w:rsidP="00DE2E23">
      <w:pPr>
        <w:pStyle w:val="a3"/>
        <w:ind w:left="780"/>
        <w:jc w:val="both"/>
        <w:rPr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Страна рукоделия с элементами промышленного дизайна 15 чел.</w:t>
      </w:r>
      <w:r w:rsidR="0043537E" w:rsidRPr="00DE2E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537E" w:rsidRPr="00DE2E23">
        <w:rPr>
          <w:sz w:val="24"/>
          <w:szCs w:val="24"/>
        </w:rPr>
        <w:t xml:space="preserve"> </w:t>
      </w:r>
    </w:p>
    <w:p w:rsidR="00A130E6" w:rsidRDefault="0043537E" w:rsidP="00DE2E23">
      <w:pPr>
        <w:pStyle w:val="a3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E23">
        <w:rPr>
          <w:rFonts w:ascii="Times New Roman" w:eastAsia="Times New Roman" w:hAnsi="Times New Roman" w:cs="Times New Roman"/>
          <w:sz w:val="24"/>
          <w:szCs w:val="24"/>
        </w:rPr>
        <w:t>Проектная мастерская 15 чел.</w:t>
      </w:r>
      <w:r w:rsidR="00F808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1594" w:rsidRPr="001F1594" w:rsidRDefault="001F1594" w:rsidP="001F1594">
      <w:pPr>
        <w:pStyle w:val="a3"/>
        <w:numPr>
          <w:ilvl w:val="0"/>
          <w:numId w:val="10"/>
        </w:numPr>
        <w:jc w:val="both"/>
        <w:rPr>
          <w:rStyle w:val="212pt"/>
          <w:rFonts w:eastAsiaTheme="minorEastAsia"/>
          <w:b w:val="0"/>
          <w:bCs w:val="0"/>
          <w:color w:val="auto"/>
          <w:sz w:val="22"/>
          <w:szCs w:val="22"/>
          <w:lang w:bidi="ar-SA"/>
        </w:rPr>
      </w:pPr>
      <w:r w:rsidRPr="001F1594">
        <w:rPr>
          <w:rStyle w:val="212pt"/>
          <w:rFonts w:eastAsia="Arial Unicode MS"/>
          <w:b w:val="0"/>
          <w:color w:val="auto"/>
        </w:rPr>
        <w:t>численность детей, обучающихся по основным, образовательным программам, реализуемые в сетевом формате</w:t>
      </w:r>
      <w:r>
        <w:rPr>
          <w:rStyle w:val="212pt"/>
          <w:rFonts w:eastAsia="Arial Unicode MS"/>
          <w:b w:val="0"/>
          <w:color w:val="auto"/>
        </w:rPr>
        <w:t>:</w:t>
      </w:r>
    </w:p>
    <w:p w:rsidR="001F1594" w:rsidRDefault="001F1594" w:rsidP="001F1594">
      <w:pPr>
        <w:pStyle w:val="a3"/>
        <w:jc w:val="both"/>
      </w:pPr>
      <w:r w:rsidRPr="001F1594">
        <w:rPr>
          <w:rStyle w:val="212pt"/>
          <w:rFonts w:eastAsia="Arial Unicode MS"/>
          <w:b w:val="0"/>
          <w:color w:val="auto"/>
        </w:rPr>
        <w:t xml:space="preserve"> «Территория интеллекта» -110 учеников; 10 педагогов;</w:t>
      </w:r>
      <w:r w:rsidRPr="001F1594">
        <w:t xml:space="preserve"> </w:t>
      </w:r>
    </w:p>
    <w:p w:rsidR="00DE2E23" w:rsidRPr="001F1594" w:rsidRDefault="001F1594" w:rsidP="001F1594">
      <w:pPr>
        <w:pStyle w:val="a3"/>
        <w:jc w:val="both"/>
        <w:rPr>
          <w:rFonts w:ascii="Times New Roman" w:eastAsia="Times New Roman" w:hAnsi="Times New Roman" w:cs="Times New Roman"/>
        </w:rPr>
      </w:pPr>
      <w:proofErr w:type="spellStart"/>
      <w:r w:rsidRPr="001F1594">
        <w:rPr>
          <w:rFonts w:ascii="Times New Roman" w:eastAsia="Times New Roman" w:hAnsi="Times New Roman" w:cs="Times New Roman"/>
        </w:rPr>
        <w:t>Кванториум</w:t>
      </w:r>
      <w:proofErr w:type="spellEnd"/>
      <w:r w:rsidRPr="001F1594">
        <w:rPr>
          <w:rFonts w:ascii="Times New Roman" w:eastAsia="Times New Roman" w:hAnsi="Times New Roman" w:cs="Times New Roman"/>
        </w:rPr>
        <w:t xml:space="preserve">  Программа" Виртуальная реальность  ближе, чем кажется!"(VR\AR) 2 педагога 25 учеников.</w:t>
      </w:r>
    </w:p>
    <w:p w:rsidR="00576BDB" w:rsidRPr="00DE2E23" w:rsidRDefault="00DE2E23" w:rsidP="00DE2E2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594">
        <w:rPr>
          <w:rFonts w:ascii="Times New Roman" w:hAnsi="Times New Roman" w:cs="Times New Roman"/>
          <w:sz w:val="24"/>
          <w:szCs w:val="24"/>
        </w:rPr>
        <w:t xml:space="preserve">    </w:t>
      </w:r>
      <w:r w:rsidR="00AE17CB" w:rsidRPr="00DE2E23">
        <w:rPr>
          <w:rFonts w:ascii="Times New Roman" w:hAnsi="Times New Roman" w:cs="Times New Roman"/>
          <w:sz w:val="24"/>
          <w:szCs w:val="24"/>
        </w:rPr>
        <w:t>Центр</w:t>
      </w:r>
      <w:r w:rsidR="00B62879" w:rsidRPr="00DE2E23">
        <w:rPr>
          <w:rFonts w:ascii="Times New Roman" w:hAnsi="Times New Roman" w:cs="Times New Roman"/>
          <w:sz w:val="24"/>
          <w:szCs w:val="24"/>
        </w:rPr>
        <w:t xml:space="preserve">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</w:t>
      </w:r>
      <w:r w:rsidR="00F80898">
        <w:rPr>
          <w:rFonts w:ascii="Times New Roman" w:hAnsi="Times New Roman" w:cs="Times New Roman"/>
          <w:sz w:val="24"/>
          <w:szCs w:val="24"/>
        </w:rPr>
        <w:t>ов, родителей</w:t>
      </w:r>
      <w:r w:rsidR="00B62879" w:rsidRPr="00DE2E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5E1" w:rsidRDefault="00F80898" w:rsidP="0083270F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3270F">
        <w:rPr>
          <w:rFonts w:ascii="Times New Roman" w:eastAsia="Times New Roman" w:hAnsi="Times New Roman" w:cs="Times New Roman"/>
          <w:b/>
          <w:iCs/>
          <w:sz w:val="24"/>
          <w:szCs w:val="24"/>
        </w:rPr>
        <w:t>Мероприятия  центра «Точка роста» МАОУ – СОШ №4</w:t>
      </w:r>
      <w:r w:rsidR="0083270F" w:rsidRPr="0083270F">
        <w:rPr>
          <w:rFonts w:ascii="Times New Roman" w:eastAsia="Times New Roman" w:hAnsi="Times New Roman" w:cs="Times New Roman"/>
          <w:b/>
          <w:iCs/>
          <w:sz w:val="24"/>
          <w:szCs w:val="24"/>
        </w:rPr>
        <w:t>, которые  были проведены</w:t>
      </w:r>
      <w:r w:rsidR="0083270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3270F" w:rsidRPr="0083270F">
        <w:rPr>
          <w:rFonts w:ascii="Times New Roman" w:eastAsia="Times New Roman" w:hAnsi="Times New Roman" w:cs="Times New Roman"/>
          <w:b/>
          <w:iCs/>
          <w:sz w:val="24"/>
          <w:szCs w:val="24"/>
        </w:rPr>
        <w:t>за 2020-2021 учебный год</w:t>
      </w:r>
    </w:p>
    <w:p w:rsidR="0083270F" w:rsidRPr="0083270F" w:rsidRDefault="0083270F" w:rsidP="0083270F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4"/>
        <w:gridCol w:w="5475"/>
        <w:gridCol w:w="2226"/>
      </w:tblGrid>
      <w:tr w:rsidR="00934A65" w:rsidRPr="00934A65" w:rsidTr="002D6E22">
        <w:tc>
          <w:tcPr>
            <w:tcW w:w="1644" w:type="dxa"/>
            <w:vAlign w:val="center"/>
          </w:tcPr>
          <w:p w:rsidR="00576BDB" w:rsidRPr="001F1594" w:rsidRDefault="001F1594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576BDB"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ата</w:t>
            </w:r>
            <w:r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проведения</w:t>
            </w:r>
          </w:p>
        </w:tc>
        <w:tc>
          <w:tcPr>
            <w:tcW w:w="5475" w:type="dxa"/>
            <w:vAlign w:val="center"/>
          </w:tcPr>
          <w:p w:rsidR="00576BDB" w:rsidRPr="001F1594" w:rsidRDefault="001F1594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Наименование </w:t>
            </w:r>
            <w:r w:rsidR="00576BDB"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мероприяти</w:t>
            </w:r>
            <w:r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я</w:t>
            </w:r>
          </w:p>
        </w:tc>
        <w:tc>
          <w:tcPr>
            <w:tcW w:w="2226" w:type="dxa"/>
            <w:vAlign w:val="center"/>
          </w:tcPr>
          <w:p w:rsidR="00576BDB" w:rsidRPr="001F1594" w:rsidRDefault="001F1594" w:rsidP="001F159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  <w:r w:rsidR="00576BDB"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1F15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участников</w:t>
            </w:r>
          </w:p>
        </w:tc>
      </w:tr>
      <w:tr w:rsidR="00934A65" w:rsidRPr="00934A65" w:rsidTr="002D6E22">
        <w:tc>
          <w:tcPr>
            <w:tcW w:w="1644" w:type="dxa"/>
            <w:vAlign w:val="center"/>
          </w:tcPr>
          <w:p w:rsidR="00576BDB" w:rsidRPr="001F1594" w:rsidRDefault="00576BDB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1594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5475" w:type="dxa"/>
          </w:tcPr>
          <w:p w:rsidR="00576BDB" w:rsidRPr="001F1594" w:rsidRDefault="00576BDB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1594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Центра "Точки роста"</w:t>
            </w:r>
          </w:p>
        </w:tc>
        <w:tc>
          <w:tcPr>
            <w:tcW w:w="2226" w:type="dxa"/>
            <w:vAlign w:val="center"/>
          </w:tcPr>
          <w:p w:rsidR="00576BDB" w:rsidRPr="001F1594" w:rsidRDefault="001F1594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F15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A65" w:rsidRPr="00934A65" w:rsidTr="002D6E22">
        <w:tc>
          <w:tcPr>
            <w:tcW w:w="1644" w:type="dxa"/>
            <w:vAlign w:val="center"/>
          </w:tcPr>
          <w:p w:rsidR="00576BDB" w:rsidRPr="00A24387" w:rsidRDefault="00576BDB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387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5475" w:type="dxa"/>
          </w:tcPr>
          <w:p w:rsidR="00576BDB" w:rsidRPr="00A24387" w:rsidRDefault="00576BDB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387">
              <w:rPr>
                <w:rFonts w:ascii="Times New Roman" w:eastAsia="Times New Roman" w:hAnsi="Times New Roman" w:cs="Times New Roman"/>
                <w:sz w:val="20"/>
                <w:szCs w:val="20"/>
              </w:rPr>
              <w:t>Цикл мероприятий "Уроки настоящего"</w:t>
            </w:r>
          </w:p>
        </w:tc>
        <w:tc>
          <w:tcPr>
            <w:tcW w:w="2226" w:type="dxa"/>
            <w:vAlign w:val="center"/>
          </w:tcPr>
          <w:p w:rsidR="00576BDB" w:rsidRPr="00A24387" w:rsidRDefault="00576BDB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38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4A65" w:rsidRPr="00934A65" w:rsidTr="002D6E22">
        <w:tc>
          <w:tcPr>
            <w:tcW w:w="1644" w:type="dxa"/>
            <w:vAlign w:val="center"/>
          </w:tcPr>
          <w:p w:rsidR="00576BDB" w:rsidRPr="00A24387" w:rsidRDefault="00A24387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387">
              <w:rPr>
                <w:rFonts w:ascii="Times New Roman" w:eastAsia="Times New Roman" w:hAnsi="Times New Roman" w:cs="Times New Roman"/>
                <w:sz w:val="24"/>
                <w:szCs w:val="24"/>
              </w:rPr>
              <w:t>1.10.2020-6.10.2020</w:t>
            </w:r>
          </w:p>
        </w:tc>
        <w:tc>
          <w:tcPr>
            <w:tcW w:w="5475" w:type="dxa"/>
          </w:tcPr>
          <w:p w:rsidR="00576BDB" w:rsidRPr="00A24387" w:rsidRDefault="00A24387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Обзорные экскурсии в «Точку роста» для обучающихся</w:t>
            </w:r>
          </w:p>
        </w:tc>
        <w:tc>
          <w:tcPr>
            <w:tcW w:w="2226" w:type="dxa"/>
            <w:vAlign w:val="center"/>
          </w:tcPr>
          <w:p w:rsidR="00576BDB" w:rsidRPr="00A24387" w:rsidRDefault="00A24387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</w:tr>
      <w:tr w:rsidR="00A24387" w:rsidRPr="00934A65" w:rsidTr="002D6E22">
        <w:tc>
          <w:tcPr>
            <w:tcW w:w="1644" w:type="dxa"/>
            <w:vAlign w:val="center"/>
          </w:tcPr>
          <w:p w:rsidR="00A24387" w:rsidRPr="00A24387" w:rsidRDefault="00A24387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2.10.2020</w:t>
            </w:r>
          </w:p>
        </w:tc>
        <w:tc>
          <w:tcPr>
            <w:tcW w:w="5475" w:type="dxa"/>
          </w:tcPr>
          <w:p w:rsidR="00A24387" w:rsidRPr="00A24387" w:rsidRDefault="00A24387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фестиваль </w:t>
            </w:r>
            <w:proofErr w:type="spellStart"/>
            <w:r w:rsidRPr="00A24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Rukami</w:t>
            </w:r>
            <w:proofErr w:type="spellEnd"/>
          </w:p>
        </w:tc>
        <w:tc>
          <w:tcPr>
            <w:tcW w:w="2226" w:type="dxa"/>
            <w:vAlign w:val="center"/>
          </w:tcPr>
          <w:p w:rsidR="00A24387" w:rsidRDefault="00A24387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4387" w:rsidRPr="00934A65" w:rsidTr="002D6E22">
        <w:tc>
          <w:tcPr>
            <w:tcW w:w="1644" w:type="dxa"/>
            <w:vAlign w:val="center"/>
          </w:tcPr>
          <w:p w:rsidR="00A24387" w:rsidRDefault="00A24387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2.10.2020</w:t>
            </w:r>
          </w:p>
        </w:tc>
        <w:tc>
          <w:tcPr>
            <w:tcW w:w="5475" w:type="dxa"/>
          </w:tcPr>
          <w:p w:rsidR="00A24387" w:rsidRPr="00A24387" w:rsidRDefault="00A24387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</w:t>
            </w:r>
            <w:r w:rsidRPr="00A2438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ткрытые уроки по ГО и  ЧС в честь единого дня гражданской обороны</w:t>
            </w:r>
          </w:p>
        </w:tc>
        <w:tc>
          <w:tcPr>
            <w:tcW w:w="2226" w:type="dxa"/>
            <w:vAlign w:val="center"/>
          </w:tcPr>
          <w:p w:rsidR="00A24387" w:rsidRPr="00607D50" w:rsidRDefault="00607D50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D5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385</w:t>
            </w:r>
          </w:p>
        </w:tc>
      </w:tr>
      <w:tr w:rsidR="00A24387" w:rsidRPr="00934A65" w:rsidTr="002D6E22">
        <w:tc>
          <w:tcPr>
            <w:tcW w:w="1644" w:type="dxa"/>
            <w:vAlign w:val="center"/>
          </w:tcPr>
          <w:p w:rsidR="00A24387" w:rsidRDefault="00A24387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8.10.2020</w:t>
            </w:r>
          </w:p>
        </w:tc>
        <w:tc>
          <w:tcPr>
            <w:tcW w:w="5475" w:type="dxa"/>
          </w:tcPr>
          <w:p w:rsidR="00A24387" w:rsidRPr="00A24387" w:rsidRDefault="00A24387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4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«Юные исследователи» - </w:t>
            </w:r>
            <w:r w:rsidRPr="00A2438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измерения влажности воздуха в помещении с помощью ЦЛ PASCO</w:t>
            </w:r>
          </w:p>
        </w:tc>
        <w:tc>
          <w:tcPr>
            <w:tcW w:w="2226" w:type="dxa"/>
            <w:vAlign w:val="center"/>
          </w:tcPr>
          <w:p w:rsidR="00A24387" w:rsidRDefault="00A24387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324E" w:rsidRPr="00934A65" w:rsidTr="002D6E22">
        <w:tc>
          <w:tcPr>
            <w:tcW w:w="1644" w:type="dxa"/>
            <w:vAlign w:val="center"/>
          </w:tcPr>
          <w:p w:rsidR="007C324E" w:rsidRPr="007C324E" w:rsidRDefault="007C324E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475" w:type="dxa"/>
          </w:tcPr>
          <w:p w:rsidR="007C324E" w:rsidRPr="007C324E" w:rsidRDefault="007C324E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предпринимательская школа "Это бизнес детки"</w:t>
            </w:r>
          </w:p>
        </w:tc>
        <w:tc>
          <w:tcPr>
            <w:tcW w:w="2226" w:type="dxa"/>
            <w:vAlign w:val="center"/>
          </w:tcPr>
          <w:p w:rsidR="007C324E" w:rsidRPr="007C324E" w:rsidRDefault="007C324E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1FCA" w:rsidRPr="00934A65" w:rsidTr="002D6E22">
        <w:tc>
          <w:tcPr>
            <w:tcW w:w="1644" w:type="dxa"/>
            <w:vAlign w:val="center"/>
          </w:tcPr>
          <w:p w:rsidR="00161FCA" w:rsidRPr="007C324E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75" w:type="dxa"/>
          </w:tcPr>
          <w:p w:rsidR="00161FCA" w:rsidRPr="00607D50" w:rsidRDefault="00161FCA" w:rsidP="00607D50">
            <w:pPr>
              <w:widowControl/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161FC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  <w:t>Всероссийский конкурс научно-технических  проектов« Терра инженера» в рам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  <w:t>ках фестиваля  НТИ CO//LAB FEST</w:t>
            </w:r>
          </w:p>
        </w:tc>
        <w:tc>
          <w:tcPr>
            <w:tcW w:w="2226" w:type="dxa"/>
            <w:vAlign w:val="center"/>
          </w:tcPr>
          <w:p w:rsidR="00161FCA" w:rsidRPr="007C324E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1FCA" w:rsidRPr="00934A65" w:rsidTr="002D6E22">
        <w:tc>
          <w:tcPr>
            <w:tcW w:w="1644" w:type="dxa"/>
            <w:vAlign w:val="center"/>
          </w:tcPr>
          <w:p w:rsid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75" w:type="dxa"/>
          </w:tcPr>
          <w:p w:rsidR="00161FCA" w:rsidRPr="00161FCA" w:rsidRDefault="00161FCA" w:rsidP="00161FCA">
            <w:pPr>
              <w:widowControl/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  <w:r w:rsidRPr="00161FC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VI Соревнования по образовательной робототехнике на Кубок Губернатора Томской области 2020</w:t>
            </w:r>
          </w:p>
        </w:tc>
        <w:tc>
          <w:tcPr>
            <w:tcW w:w="2226" w:type="dxa"/>
            <w:vAlign w:val="center"/>
          </w:tcPr>
          <w:p w:rsid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75" w:type="dxa"/>
          </w:tcPr>
          <w:p w:rsidR="00607D50" w:rsidRPr="00607D50" w:rsidRDefault="00607D50" w:rsidP="00161FCA">
            <w:pPr>
              <w:widowControl/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607D5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Конференция проектных и исследовательских работ «Юный исследователь»</w:t>
            </w:r>
          </w:p>
        </w:tc>
        <w:tc>
          <w:tcPr>
            <w:tcW w:w="2226" w:type="dxa"/>
            <w:vAlign w:val="center"/>
          </w:tcPr>
          <w:p w:rsidR="00607D50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24E" w:rsidRPr="00934A65" w:rsidTr="002D6E22">
        <w:tc>
          <w:tcPr>
            <w:tcW w:w="1644" w:type="dxa"/>
            <w:vAlign w:val="center"/>
          </w:tcPr>
          <w:p w:rsidR="007C324E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Д</w:t>
            </w:r>
            <w:r w:rsidR="007C324E" w:rsidRPr="007C324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5475" w:type="dxa"/>
          </w:tcPr>
          <w:p w:rsidR="007C324E" w:rsidRPr="007C324E" w:rsidRDefault="007C324E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в Онлайн конференции "Исследовательский марафон"</w:t>
            </w:r>
          </w:p>
        </w:tc>
        <w:tc>
          <w:tcPr>
            <w:tcW w:w="2226" w:type="dxa"/>
            <w:vAlign w:val="center"/>
          </w:tcPr>
          <w:p w:rsidR="007C324E" w:rsidRPr="007C324E" w:rsidRDefault="007C324E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24E" w:rsidRPr="00934A65" w:rsidTr="002D6E22">
        <w:tc>
          <w:tcPr>
            <w:tcW w:w="1644" w:type="dxa"/>
            <w:vAlign w:val="center"/>
          </w:tcPr>
          <w:p w:rsidR="007C324E" w:rsidRP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FC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75" w:type="dxa"/>
          </w:tcPr>
          <w:p w:rsidR="007C324E" w:rsidRPr="00161FCA" w:rsidRDefault="00161FCA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VR </w:t>
            </w:r>
            <w:proofErr w:type="spellStart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хакатон</w:t>
            </w:r>
            <w:proofErr w:type="spellEnd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разработка компьютерной игры за 48 часов</w:t>
            </w:r>
          </w:p>
        </w:tc>
        <w:tc>
          <w:tcPr>
            <w:tcW w:w="2226" w:type="dxa"/>
            <w:vAlign w:val="center"/>
          </w:tcPr>
          <w:p w:rsidR="007C324E" w:rsidRP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F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1FCA" w:rsidRPr="00934A65" w:rsidTr="002D6E22">
        <w:tc>
          <w:tcPr>
            <w:tcW w:w="1644" w:type="dxa"/>
            <w:vAlign w:val="center"/>
          </w:tcPr>
          <w:p w:rsidR="00161FCA" w:rsidRP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75" w:type="dxa"/>
          </w:tcPr>
          <w:p w:rsidR="00161FCA" w:rsidRPr="00161FCA" w:rsidRDefault="00161FCA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Открытые соревнования по общей робототехнике «</w:t>
            </w:r>
            <w:proofErr w:type="spellStart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РобоСеверск</w:t>
            </w:r>
            <w:proofErr w:type="spellEnd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VIII»</w:t>
            </w:r>
          </w:p>
        </w:tc>
        <w:tc>
          <w:tcPr>
            <w:tcW w:w="2226" w:type="dxa"/>
            <w:vAlign w:val="center"/>
          </w:tcPr>
          <w:p w:rsidR="00161FCA" w:rsidRP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1FCA" w:rsidRPr="00934A65" w:rsidTr="002D6E22">
        <w:tc>
          <w:tcPr>
            <w:tcW w:w="1644" w:type="dxa"/>
            <w:vAlign w:val="center"/>
          </w:tcPr>
          <w:p w:rsid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75" w:type="dxa"/>
          </w:tcPr>
          <w:p w:rsidR="00161FCA" w:rsidRPr="00161FCA" w:rsidRDefault="00161FCA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конкурс </w:t>
            </w:r>
            <w:proofErr w:type="spellStart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-программирования «</w:t>
            </w:r>
            <w:proofErr w:type="spellStart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Welcome</w:t>
            </w:r>
            <w:proofErr w:type="spellEnd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161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26" w:type="dxa"/>
            <w:vAlign w:val="center"/>
          </w:tcPr>
          <w:p w:rsidR="00161FCA" w:rsidRDefault="00161FCA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75" w:type="dxa"/>
          </w:tcPr>
          <w:p w:rsidR="00607D50" w:rsidRPr="00607D50" w:rsidRDefault="00607D50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Программы «Новаторы» мероприятия прошли в формате  семинара-тренинга по темам  «Профессии будущего» для 9-11 классов</w:t>
            </w:r>
          </w:p>
        </w:tc>
        <w:tc>
          <w:tcPr>
            <w:tcW w:w="2226" w:type="dxa"/>
            <w:vAlign w:val="center"/>
          </w:tcPr>
          <w:p w:rsidR="00607D50" w:rsidRPr="00607D50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D5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75" w:type="dxa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Команды  8-9 классов приняли участие в интеллектуальной  игре «</w:t>
            </w:r>
            <w:proofErr w:type="spellStart"/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Квантоквиз</w:t>
            </w:r>
            <w:proofErr w:type="spellEnd"/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vAlign w:val="center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607D50" w:rsidRDefault="00607D50" w:rsidP="00607D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0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5475" w:type="dxa"/>
          </w:tcPr>
          <w:p w:rsidR="00607D50" w:rsidRPr="00607D50" w:rsidRDefault="00607D50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D50">
              <w:rPr>
                <w:rFonts w:ascii="Times New Roman" w:hAnsi="Times New Roman" w:cs="Times New Roman"/>
                <w:sz w:val="24"/>
                <w:szCs w:val="24"/>
              </w:rPr>
              <w:t>5-8 классах классные часы, посвященные Блокадному Ленинграду</w:t>
            </w:r>
          </w:p>
        </w:tc>
        <w:tc>
          <w:tcPr>
            <w:tcW w:w="2226" w:type="dxa"/>
            <w:vAlign w:val="center"/>
          </w:tcPr>
          <w:p w:rsidR="00607D50" w:rsidRPr="00607D50" w:rsidRDefault="00607D50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07D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607D50" w:rsidRDefault="00607D50" w:rsidP="00607D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07D50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5475" w:type="dxa"/>
          </w:tcPr>
          <w:p w:rsidR="00607D50" w:rsidRPr="00607D50" w:rsidRDefault="00607D50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Интеллектуальный конкурс «Лучший Эрудит 2021»</w:t>
            </w:r>
          </w:p>
        </w:tc>
        <w:tc>
          <w:tcPr>
            <w:tcW w:w="2226" w:type="dxa"/>
            <w:vAlign w:val="center"/>
          </w:tcPr>
          <w:p w:rsidR="00607D50" w:rsidRDefault="00607D50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83270F" w:rsidRDefault="00607D50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16.02.2021</w:t>
            </w:r>
          </w:p>
        </w:tc>
        <w:tc>
          <w:tcPr>
            <w:tcW w:w="5475" w:type="dxa"/>
          </w:tcPr>
          <w:p w:rsidR="00607D50" w:rsidRPr="0083270F" w:rsidRDefault="00607D50" w:rsidP="00576BD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70F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в рамках Года науки и технологий</w:t>
            </w:r>
          </w:p>
        </w:tc>
        <w:tc>
          <w:tcPr>
            <w:tcW w:w="2226" w:type="dxa"/>
            <w:vAlign w:val="center"/>
          </w:tcPr>
          <w:p w:rsidR="00607D50" w:rsidRPr="0083270F" w:rsidRDefault="00607D50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7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50BBC" w:rsidRPr="00934A65" w:rsidTr="002D6E22">
        <w:tc>
          <w:tcPr>
            <w:tcW w:w="1644" w:type="dxa"/>
            <w:vAlign w:val="center"/>
          </w:tcPr>
          <w:p w:rsidR="00250BBC" w:rsidRPr="00250BBC" w:rsidRDefault="00250BBC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3.03.2021</w:t>
            </w:r>
          </w:p>
        </w:tc>
        <w:tc>
          <w:tcPr>
            <w:tcW w:w="5475" w:type="dxa"/>
          </w:tcPr>
          <w:p w:rsidR="00250BBC" w:rsidRPr="00250BBC" w:rsidRDefault="00250BBC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открытых дверей и отчет Центре образования цифрового и гуманитарного профилей «Точка роста»</w:t>
            </w:r>
          </w:p>
        </w:tc>
        <w:tc>
          <w:tcPr>
            <w:tcW w:w="2226" w:type="dxa"/>
            <w:vAlign w:val="center"/>
          </w:tcPr>
          <w:p w:rsidR="00250BBC" w:rsidRPr="00250BBC" w:rsidRDefault="00250BBC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29.03.-30.03.2021</w:t>
            </w:r>
          </w:p>
        </w:tc>
        <w:tc>
          <w:tcPr>
            <w:tcW w:w="5475" w:type="dxa"/>
          </w:tcPr>
          <w:p w:rsidR="00607D50" w:rsidRPr="007C324E" w:rsidRDefault="00607D50" w:rsidP="007C3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8955CD">
              <w:rPr>
                <w:rFonts w:ascii="Times New Roman" w:hAnsi="Times New Roman" w:cs="Times New Roman"/>
                <w:sz w:val="24"/>
                <w:szCs w:val="24"/>
              </w:rPr>
              <w:t>Виртуальная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реальность»</w:t>
            </w: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 xml:space="preserve">  мастер классы</w:t>
            </w:r>
          </w:p>
        </w:tc>
        <w:tc>
          <w:tcPr>
            <w:tcW w:w="2226" w:type="dxa"/>
            <w:vAlign w:val="center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5475" w:type="dxa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2226" w:type="dxa"/>
            <w:vAlign w:val="center"/>
          </w:tcPr>
          <w:p w:rsidR="00607D50" w:rsidRPr="007C324E" w:rsidRDefault="00607D50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50BBC" w:rsidRPr="00934A65" w:rsidTr="002D6E22">
        <w:tc>
          <w:tcPr>
            <w:tcW w:w="1644" w:type="dxa"/>
            <w:vAlign w:val="center"/>
          </w:tcPr>
          <w:p w:rsidR="00250BBC" w:rsidRPr="007C324E" w:rsidRDefault="00250BBC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75" w:type="dxa"/>
          </w:tcPr>
          <w:p w:rsidR="00250BBC" w:rsidRPr="00250BBC" w:rsidRDefault="00250BBC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олимпиада по образовательной робототехнике школьников Томской области 2021</w:t>
            </w:r>
          </w:p>
        </w:tc>
        <w:tc>
          <w:tcPr>
            <w:tcW w:w="2226" w:type="dxa"/>
            <w:vAlign w:val="center"/>
          </w:tcPr>
          <w:p w:rsidR="00250BBC" w:rsidRPr="007C324E" w:rsidRDefault="00250BBC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BBC" w:rsidRPr="00934A65" w:rsidTr="002D6E22">
        <w:tc>
          <w:tcPr>
            <w:tcW w:w="1644" w:type="dxa"/>
            <w:vAlign w:val="center"/>
          </w:tcPr>
          <w:p w:rsidR="00250BBC" w:rsidRDefault="00250BBC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75" w:type="dxa"/>
          </w:tcPr>
          <w:p w:rsidR="00250BBC" w:rsidRPr="00250BBC" w:rsidRDefault="00250BBC" w:rsidP="005E3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шахматам «Белая ладья»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2226" w:type="dxa"/>
            <w:vAlign w:val="center"/>
          </w:tcPr>
          <w:p w:rsidR="00250BBC" w:rsidRDefault="00250BBC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0BBC" w:rsidRPr="00934A65" w:rsidTr="002D6E22">
        <w:tc>
          <w:tcPr>
            <w:tcW w:w="1644" w:type="dxa"/>
            <w:vAlign w:val="center"/>
          </w:tcPr>
          <w:p w:rsidR="00250BBC" w:rsidRDefault="00250BBC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75" w:type="dxa"/>
          </w:tcPr>
          <w:p w:rsidR="00250BBC" w:rsidRPr="00250BBC" w:rsidRDefault="00250BBC" w:rsidP="00250BBC">
            <w:pPr>
              <w:widowControl/>
              <w:shd w:val="clear" w:color="auto" w:fill="FFFFFF"/>
              <w:spacing w:line="33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250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Муниципальный конкурс «История семьи в истории города Асино» фестиваля социокультурных инициатив «Наследие»</w:t>
            </w:r>
          </w:p>
        </w:tc>
        <w:tc>
          <w:tcPr>
            <w:tcW w:w="2226" w:type="dxa"/>
            <w:vAlign w:val="center"/>
          </w:tcPr>
          <w:p w:rsidR="00250BBC" w:rsidRDefault="00250BBC" w:rsidP="005E33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250BBC" w:rsidRDefault="00250BBC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607D50" w:rsidRPr="00250BBC" w:rsidRDefault="00250BBC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="00607D50" w:rsidRPr="00250BBC">
              <w:rPr>
                <w:rFonts w:ascii="Times New Roman" w:hAnsi="Times New Roman" w:cs="Times New Roman"/>
                <w:sz w:val="24"/>
                <w:szCs w:val="24"/>
              </w:rPr>
              <w:t xml:space="preserve"> о уважительном отношение к природе</w:t>
            </w:r>
          </w:p>
        </w:tc>
        <w:tc>
          <w:tcPr>
            <w:tcW w:w="2226" w:type="dxa"/>
            <w:vAlign w:val="center"/>
          </w:tcPr>
          <w:p w:rsidR="00607D50" w:rsidRPr="00250BBC" w:rsidRDefault="00250BBC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250BBC" w:rsidRDefault="00250BBC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607D50" w:rsidRPr="00250BBC" w:rsidRDefault="00607D50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250BBC">
              <w:rPr>
                <w:rFonts w:ascii="Times New Roman" w:hAnsi="Times New Roman" w:cs="Times New Roman"/>
                <w:sz w:val="24"/>
                <w:szCs w:val="24"/>
              </w:rPr>
              <w:t xml:space="preserve"> к дню ко</w:t>
            </w:r>
            <w:r w:rsidR="008955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монавтики</w:t>
            </w:r>
          </w:p>
        </w:tc>
        <w:tc>
          <w:tcPr>
            <w:tcW w:w="2226" w:type="dxa"/>
            <w:vAlign w:val="center"/>
          </w:tcPr>
          <w:p w:rsidR="00607D50" w:rsidRPr="00250BBC" w:rsidRDefault="00250BBC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7D50" w:rsidRPr="00250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Pr="00250BBC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Призеры регионального этапа Всероссийского конкурса «Большие вызовы»</w:t>
            </w:r>
          </w:p>
        </w:tc>
        <w:tc>
          <w:tcPr>
            <w:tcW w:w="2226" w:type="dxa"/>
            <w:vAlign w:val="center"/>
          </w:tcPr>
          <w:p w:rsidR="00807AC2" w:rsidRPr="00250BBC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Мобильный </w:t>
            </w:r>
            <w:proofErr w:type="spellStart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</w:p>
        </w:tc>
        <w:tc>
          <w:tcPr>
            <w:tcW w:w="2226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ХVlll</w:t>
            </w:r>
            <w:proofErr w:type="spellEnd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региональная научно - практическая конференция «Мир вокруг нас»</w:t>
            </w:r>
          </w:p>
        </w:tc>
        <w:tc>
          <w:tcPr>
            <w:tcW w:w="2226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807AC2" w:rsidRDefault="00807AC2" w:rsidP="00AF08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607D50" w:rsidRPr="00807AC2" w:rsidRDefault="00607D50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по Основам безопасности жизнедеятельности, посвящённые памятной дате – 35-летию со дня аварии на Чернобыльской АЭС</w:t>
            </w:r>
          </w:p>
        </w:tc>
        <w:tc>
          <w:tcPr>
            <w:tcW w:w="2226" w:type="dxa"/>
            <w:vAlign w:val="center"/>
          </w:tcPr>
          <w:p w:rsidR="00607D50" w:rsidRP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Призер Всероссийской олимпиады школьников по технологии</w:t>
            </w:r>
          </w:p>
        </w:tc>
        <w:tc>
          <w:tcPr>
            <w:tcW w:w="2226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Default="00807AC2" w:rsidP="00AF08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Исследовательский проект по финансовой грамотности</w:t>
            </w:r>
          </w:p>
        </w:tc>
        <w:tc>
          <w:tcPr>
            <w:tcW w:w="2226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Default="00807AC2" w:rsidP="00AF08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Открытый Российский национальный этап международного чемпионата по робототехнике </w:t>
            </w:r>
            <w:proofErr w:type="spellStart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RoboCup</w:t>
            </w:r>
            <w:proofErr w:type="spellEnd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Russia</w:t>
            </w:r>
            <w:proofErr w:type="spellEnd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Open</w:t>
            </w:r>
            <w:proofErr w:type="spellEnd"/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2021</w:t>
            </w:r>
          </w:p>
        </w:tc>
        <w:tc>
          <w:tcPr>
            <w:tcW w:w="2226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D50" w:rsidRPr="00934A65" w:rsidTr="002D6E22">
        <w:tc>
          <w:tcPr>
            <w:tcW w:w="1644" w:type="dxa"/>
            <w:vAlign w:val="center"/>
          </w:tcPr>
          <w:p w:rsidR="00607D50" w:rsidRPr="00807AC2" w:rsidRDefault="00607D50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</w:rPr>
              <w:t>05.05.2021-17.05.2021</w:t>
            </w:r>
          </w:p>
        </w:tc>
        <w:tc>
          <w:tcPr>
            <w:tcW w:w="5475" w:type="dxa"/>
          </w:tcPr>
          <w:p w:rsidR="00607D50" w:rsidRPr="00807AC2" w:rsidRDefault="00607D50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C2">
              <w:rPr>
                <w:rFonts w:ascii="Times New Roman" w:hAnsi="Times New Roman" w:cs="Times New Roman"/>
                <w:sz w:val="24"/>
                <w:szCs w:val="24"/>
              </w:rPr>
              <w:t>Киноурокик</w:t>
            </w:r>
            <w:proofErr w:type="spellEnd"/>
            <w:r w:rsidRPr="00807AC2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226" w:type="dxa"/>
            <w:vAlign w:val="center"/>
          </w:tcPr>
          <w:p w:rsidR="00607D50" w:rsidRP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7AC2" w:rsidRPr="00934A65" w:rsidTr="002D6E22">
        <w:tc>
          <w:tcPr>
            <w:tcW w:w="1644" w:type="dxa"/>
            <w:vAlign w:val="center"/>
          </w:tcPr>
          <w:p w:rsidR="00807AC2" w:rsidRP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75" w:type="dxa"/>
          </w:tcPr>
          <w:p w:rsidR="00807AC2" w:rsidRPr="00807AC2" w:rsidRDefault="00807AC2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Олимпиада по ОБЖ</w:t>
            </w:r>
          </w:p>
        </w:tc>
        <w:tc>
          <w:tcPr>
            <w:tcW w:w="2226" w:type="dxa"/>
            <w:vAlign w:val="center"/>
          </w:tcPr>
          <w:p w:rsidR="00807AC2" w:rsidRDefault="00807AC2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270F" w:rsidRPr="00934A65" w:rsidTr="002D6E22">
        <w:tc>
          <w:tcPr>
            <w:tcW w:w="1644" w:type="dxa"/>
            <w:vAlign w:val="center"/>
          </w:tcPr>
          <w:p w:rsidR="0083270F" w:rsidRDefault="0083270F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75" w:type="dxa"/>
          </w:tcPr>
          <w:p w:rsidR="0083270F" w:rsidRPr="0083270F" w:rsidRDefault="0083270F" w:rsidP="00AF08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2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Технологии VR\AR – измени свое будущее!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вручение сертификатов</w:t>
            </w:r>
          </w:p>
        </w:tc>
        <w:tc>
          <w:tcPr>
            <w:tcW w:w="2226" w:type="dxa"/>
            <w:vAlign w:val="center"/>
          </w:tcPr>
          <w:p w:rsidR="0083270F" w:rsidRDefault="0083270F" w:rsidP="00576B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E17CB" w:rsidRPr="00934A65" w:rsidRDefault="00AE17CB" w:rsidP="00AE17C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2D6E22" w:rsidRPr="00934A65" w:rsidRDefault="002D6E22" w:rsidP="00B62879">
      <w:pPr>
        <w:ind w:firstLine="709"/>
        <w:jc w:val="both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</w:p>
    <w:p w:rsidR="008955CD" w:rsidRPr="008955CD" w:rsidRDefault="008522C3" w:rsidP="008955CD">
      <w:pPr>
        <w:jc w:val="both"/>
        <w:rPr>
          <w:rFonts w:ascii="Times New Roman" w:hAnsi="Times New Roman" w:cs="Times New Roman"/>
          <w:color w:val="auto"/>
        </w:rPr>
      </w:pPr>
      <w:r w:rsidRPr="008955CD">
        <w:rPr>
          <w:rFonts w:ascii="Times New Roman" w:hAnsi="Times New Roman" w:cs="Times New Roman"/>
          <w:color w:val="auto"/>
        </w:rPr>
        <w:t> </w:t>
      </w:r>
      <w:r w:rsidR="008955CD">
        <w:rPr>
          <w:rFonts w:ascii="Times New Roman" w:hAnsi="Times New Roman" w:cs="Times New Roman"/>
          <w:color w:val="auto"/>
        </w:rPr>
        <w:t xml:space="preserve">  </w:t>
      </w:r>
      <w:r w:rsidRPr="008955CD">
        <w:rPr>
          <w:rFonts w:ascii="Times New Roman" w:hAnsi="Times New Roman" w:cs="Times New Roman"/>
          <w:color w:val="auto"/>
        </w:rPr>
        <w:t xml:space="preserve">В центре «Точки роста» будет </w:t>
      </w:r>
      <w:r w:rsidR="008955CD" w:rsidRPr="008955CD">
        <w:rPr>
          <w:rFonts w:ascii="Times New Roman" w:hAnsi="Times New Roman" w:cs="Times New Roman"/>
          <w:color w:val="auto"/>
        </w:rPr>
        <w:t>осуществляться единый</w:t>
      </w:r>
      <w:r w:rsidRPr="008955CD">
        <w:rPr>
          <w:rFonts w:ascii="Times New Roman" w:hAnsi="Times New Roman" w:cs="Times New Roman"/>
          <w:color w:val="auto"/>
        </w:rPr>
        <w:t xml:space="preserve"> подход к </w:t>
      </w:r>
      <w:r w:rsidR="008955CD" w:rsidRPr="008955CD">
        <w:rPr>
          <w:rFonts w:ascii="Times New Roman" w:hAnsi="Times New Roman" w:cs="Times New Roman"/>
          <w:color w:val="auto"/>
        </w:rPr>
        <w:t>общеобразовательным</w:t>
      </w:r>
      <w:r w:rsidRPr="008955CD">
        <w:rPr>
          <w:rFonts w:ascii="Times New Roman" w:hAnsi="Times New Roman" w:cs="Times New Roman"/>
          <w:color w:val="auto"/>
        </w:rPr>
        <w:t xml:space="preserve"> программам, составленным в соответствии с новыми предметными областями Технология, Информатика, ОБЖ. Изменяется содержательная сторона предметной области «Технология», в которую будут введены новые образовательные компетенции: 3D-моделирование, прототипирование, компьютерное черчение, технологии цифрового пространства – при сохранении объема технологических дисциплин. Данные предметные области будут реализовываться на уровнях начального, среднего и </w:t>
      </w:r>
      <w:r w:rsidR="008955CD" w:rsidRPr="008955CD">
        <w:rPr>
          <w:rFonts w:ascii="Times New Roman" w:hAnsi="Times New Roman" w:cs="Times New Roman"/>
          <w:color w:val="auto"/>
        </w:rPr>
        <w:t>общего образования</w:t>
      </w:r>
      <w:r w:rsidRPr="008955CD">
        <w:rPr>
          <w:rFonts w:ascii="Times New Roman" w:hAnsi="Times New Roman" w:cs="Times New Roman"/>
          <w:color w:val="auto"/>
        </w:rPr>
        <w:t>, а также в формате урочных, внеурочных занятий и с помощью техноло</w:t>
      </w:r>
      <w:r w:rsidR="008955CD" w:rsidRPr="008955CD">
        <w:rPr>
          <w:rFonts w:ascii="Times New Roman" w:hAnsi="Times New Roman" w:cs="Times New Roman"/>
          <w:color w:val="auto"/>
        </w:rPr>
        <w:t>гий дополнительного образования. А также</w:t>
      </w:r>
      <w:r w:rsidRPr="008955CD">
        <w:rPr>
          <w:rFonts w:ascii="Times New Roman" w:hAnsi="Times New Roman" w:cs="Times New Roman"/>
          <w:color w:val="auto"/>
        </w:rPr>
        <w:t> </w:t>
      </w:r>
      <w:r w:rsidR="008955CD" w:rsidRPr="008955CD">
        <w:rPr>
          <w:rFonts w:ascii="Times New Roman" w:hAnsi="Times New Roman" w:cs="Times New Roman"/>
          <w:color w:val="auto"/>
        </w:rPr>
        <w:t>внедрение</w:t>
      </w:r>
      <w:r w:rsidR="008955CD" w:rsidRPr="008955CD">
        <w:rPr>
          <w:rFonts w:ascii="Times New Roman" w:hAnsi="Times New Roman" w:cs="Times New Roman"/>
          <w:color w:val="auto"/>
        </w:rPr>
        <w:t xml:space="preserve"> программы по изучению и применению </w:t>
      </w:r>
      <w:r w:rsidR="008955CD" w:rsidRPr="008955CD">
        <w:rPr>
          <w:rFonts w:ascii="Times New Roman" w:hAnsi="Times New Roman" w:cs="Times New Roman"/>
          <w:color w:val="auto"/>
          <w:lang w:val="en-US"/>
        </w:rPr>
        <w:t>VR</w:t>
      </w:r>
      <w:r w:rsidR="008955CD" w:rsidRPr="008955CD">
        <w:rPr>
          <w:rFonts w:ascii="Times New Roman" w:hAnsi="Times New Roman" w:cs="Times New Roman"/>
          <w:color w:val="auto"/>
        </w:rPr>
        <w:t xml:space="preserve"> технологий и </w:t>
      </w:r>
      <w:proofErr w:type="spellStart"/>
      <w:r w:rsidR="008955CD" w:rsidRPr="008955CD">
        <w:rPr>
          <w:rFonts w:ascii="Times New Roman" w:hAnsi="Times New Roman" w:cs="Times New Roman"/>
          <w:color w:val="auto"/>
        </w:rPr>
        <w:t>медиаграмотности</w:t>
      </w:r>
      <w:proofErr w:type="spellEnd"/>
      <w:r w:rsidR="008955CD" w:rsidRPr="008955CD">
        <w:rPr>
          <w:rFonts w:ascii="Times New Roman" w:hAnsi="Times New Roman" w:cs="Times New Roman"/>
          <w:color w:val="auto"/>
        </w:rPr>
        <w:t xml:space="preserve"> у обучающихся</w:t>
      </w:r>
      <w:r w:rsidR="008955CD" w:rsidRPr="008955CD">
        <w:rPr>
          <w:rFonts w:ascii="Times New Roman" w:hAnsi="Times New Roman" w:cs="Times New Roman"/>
          <w:color w:val="auto"/>
        </w:rPr>
        <w:t>. Н</w:t>
      </w:r>
      <w:r w:rsidR="008955CD" w:rsidRPr="008955CD">
        <w:rPr>
          <w:rFonts w:ascii="Times New Roman" w:hAnsi="Times New Roman" w:cs="Times New Roman"/>
          <w:color w:val="auto"/>
        </w:rPr>
        <w:t>аправить работу Центра на развитие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 (технология, информатика, ОБЖ, совместно с преподавателями химии, физики</w:t>
      </w:r>
      <w:r w:rsidR="008955CD" w:rsidRPr="008955CD">
        <w:rPr>
          <w:rFonts w:ascii="Times New Roman" w:hAnsi="Times New Roman" w:cs="Times New Roman"/>
          <w:color w:val="auto"/>
        </w:rPr>
        <w:t>).</w:t>
      </w:r>
    </w:p>
    <w:p w:rsidR="008522C3" w:rsidRPr="008955CD" w:rsidRDefault="008522C3" w:rsidP="008522C3">
      <w:pPr>
        <w:pStyle w:val="a8"/>
        <w:shd w:val="clear" w:color="auto" w:fill="FFFFFF"/>
        <w:spacing w:before="0" w:beforeAutospacing="0" w:after="15" w:afterAutospacing="0"/>
        <w:jc w:val="both"/>
      </w:pPr>
    </w:p>
    <w:p w:rsidR="00C805E1" w:rsidRPr="008955CD" w:rsidRDefault="008522C3" w:rsidP="008955CD">
      <w:pPr>
        <w:pStyle w:val="a8"/>
        <w:shd w:val="clear" w:color="auto" w:fill="FFFFFF"/>
        <w:spacing w:before="0" w:beforeAutospacing="0" w:after="15" w:afterAutospacing="0"/>
        <w:jc w:val="both"/>
      </w:pPr>
      <w:r w:rsidRPr="008955CD">
        <w:t>  </w:t>
      </w:r>
      <w:bookmarkStart w:id="0" w:name="_GoBack"/>
      <w:bookmarkEnd w:id="0"/>
    </w:p>
    <w:sectPr w:rsidR="00C805E1" w:rsidRPr="008955CD" w:rsidSect="008522C3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7DF"/>
    <w:multiLevelType w:val="hybridMultilevel"/>
    <w:tmpl w:val="EE1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6CD0"/>
    <w:multiLevelType w:val="hybridMultilevel"/>
    <w:tmpl w:val="87C2AF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D267CF8"/>
    <w:multiLevelType w:val="hybridMultilevel"/>
    <w:tmpl w:val="08062F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051E05"/>
    <w:multiLevelType w:val="hybridMultilevel"/>
    <w:tmpl w:val="CFC4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65349"/>
    <w:multiLevelType w:val="hybridMultilevel"/>
    <w:tmpl w:val="3378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766A3"/>
    <w:multiLevelType w:val="multilevel"/>
    <w:tmpl w:val="5D5266E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9E2FAF"/>
    <w:multiLevelType w:val="hybridMultilevel"/>
    <w:tmpl w:val="EFFC21F6"/>
    <w:lvl w:ilvl="0" w:tplc="4BCA0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E3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6D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24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C8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A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0D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0D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4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3278D4"/>
    <w:multiLevelType w:val="hybridMultilevel"/>
    <w:tmpl w:val="5D526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482409"/>
    <w:multiLevelType w:val="hybridMultilevel"/>
    <w:tmpl w:val="29CE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D7313"/>
    <w:multiLevelType w:val="hybridMultilevel"/>
    <w:tmpl w:val="EC76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476"/>
    <w:rsid w:val="00015070"/>
    <w:rsid w:val="00063B93"/>
    <w:rsid w:val="00093C5D"/>
    <w:rsid w:val="000F1EAA"/>
    <w:rsid w:val="00161FCA"/>
    <w:rsid w:val="001F1594"/>
    <w:rsid w:val="00250BBC"/>
    <w:rsid w:val="002D6E22"/>
    <w:rsid w:val="00360476"/>
    <w:rsid w:val="0043537E"/>
    <w:rsid w:val="0048399E"/>
    <w:rsid w:val="00541940"/>
    <w:rsid w:val="00576BDB"/>
    <w:rsid w:val="00607D50"/>
    <w:rsid w:val="006776CA"/>
    <w:rsid w:val="00687E1A"/>
    <w:rsid w:val="006A7A6D"/>
    <w:rsid w:val="006B5224"/>
    <w:rsid w:val="007070CF"/>
    <w:rsid w:val="007322E9"/>
    <w:rsid w:val="007C324E"/>
    <w:rsid w:val="007E6B78"/>
    <w:rsid w:val="00807AC2"/>
    <w:rsid w:val="0083270F"/>
    <w:rsid w:val="008522C3"/>
    <w:rsid w:val="0087650A"/>
    <w:rsid w:val="008955CD"/>
    <w:rsid w:val="008B1413"/>
    <w:rsid w:val="00934A65"/>
    <w:rsid w:val="009C64AA"/>
    <w:rsid w:val="00A130E6"/>
    <w:rsid w:val="00A24387"/>
    <w:rsid w:val="00A32351"/>
    <w:rsid w:val="00A33B8A"/>
    <w:rsid w:val="00A831D6"/>
    <w:rsid w:val="00AE17CB"/>
    <w:rsid w:val="00AF086A"/>
    <w:rsid w:val="00B62879"/>
    <w:rsid w:val="00C021D4"/>
    <w:rsid w:val="00C777E1"/>
    <w:rsid w:val="00C805E1"/>
    <w:rsid w:val="00DB5C99"/>
    <w:rsid w:val="00DE2E23"/>
    <w:rsid w:val="00E42C28"/>
    <w:rsid w:val="00F3626F"/>
    <w:rsid w:val="00F51900"/>
    <w:rsid w:val="00F80898"/>
    <w:rsid w:val="00FA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8DC2"/>
  <w15:docId w15:val="{0CF1E537-1334-4601-85E1-D134B15C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047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250BB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Полужирный"/>
    <w:basedOn w:val="a0"/>
    <w:rsid w:val="003604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6047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4">
    <w:name w:val="Table Grid"/>
    <w:basedOn w:val="a1"/>
    <w:uiPriority w:val="59"/>
    <w:rsid w:val="006B522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31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1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7">
    <w:name w:val="Strong"/>
    <w:basedOn w:val="a0"/>
    <w:uiPriority w:val="22"/>
    <w:qFormat/>
    <w:rsid w:val="00161FC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50BBC"/>
    <w:rPr>
      <w:rFonts w:eastAsia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852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0DCD-EBEF-4A01-B8CB-AAE30CEC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8</cp:revision>
  <dcterms:created xsi:type="dcterms:W3CDTF">2022-02-28T13:53:00Z</dcterms:created>
  <dcterms:modified xsi:type="dcterms:W3CDTF">2022-03-01T03:06:00Z</dcterms:modified>
</cp:coreProperties>
</file>