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6" w:rsidRDefault="00C46306" w:rsidP="00442019">
      <w:pPr>
        <w:suppressAutoHyphens/>
        <w:ind w:left="720"/>
        <w:jc w:val="both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85pt;margin-top:-17.85pt;width:842.25pt;height:595.5pt;z-index:251658240">
            <v:imagedata r:id="rId4" o:title=""/>
          </v:shape>
        </w:pict>
      </w:r>
      <w:r>
        <w:rPr>
          <w:b/>
          <w:bCs/>
        </w:rPr>
        <w:t>УТВЕРЖДАЮ________</w:t>
      </w:r>
    </w:p>
    <w:p w:rsidR="00C46306" w:rsidRDefault="00C46306" w:rsidP="00442019">
      <w:pPr>
        <w:suppressAutoHyphens/>
        <w:ind w:left="720"/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Директор МАОУ-СОШ №4</w:t>
      </w:r>
    </w:p>
    <w:p w:rsidR="00C46306" w:rsidRDefault="00C46306" w:rsidP="00442019">
      <w:pPr>
        <w:suppressAutoHyphens/>
        <w:ind w:left="720"/>
        <w:jc w:val="both"/>
      </w:pPr>
      <w:r>
        <w:t xml:space="preserve">                                                                                                                                                                           города Асино Томской области</w:t>
      </w:r>
    </w:p>
    <w:p w:rsidR="00C46306" w:rsidRDefault="00C46306" w:rsidP="00442019">
      <w:pPr>
        <w:suppressAutoHyphens/>
        <w:ind w:left="720"/>
        <w:jc w:val="both"/>
      </w:pPr>
      <w:r>
        <w:t xml:space="preserve">                                                                                                                                                                         ______________Е.Н. Селезнева</w:t>
      </w:r>
    </w:p>
    <w:p w:rsidR="00C46306" w:rsidRDefault="00C46306" w:rsidP="00442019">
      <w:pPr>
        <w:suppressAutoHyphens/>
        <w:ind w:left="720"/>
        <w:jc w:val="both"/>
        <w:rPr>
          <w:b/>
          <w:bCs/>
        </w:rPr>
      </w:pPr>
      <w:r>
        <w:t xml:space="preserve">         "_____"____________2021 год</w:t>
      </w:r>
    </w:p>
    <w:p w:rsidR="00C46306" w:rsidRDefault="00C46306" w:rsidP="00442019">
      <w:pPr>
        <w:suppressAutoHyphens/>
        <w:ind w:left="720"/>
        <w:jc w:val="center"/>
        <w:rPr>
          <w:b/>
          <w:bCs/>
        </w:rPr>
      </w:pPr>
      <w:r>
        <w:rPr>
          <w:b/>
          <w:bCs/>
        </w:rPr>
        <w:t>План деятельности</w:t>
      </w:r>
    </w:p>
    <w:p w:rsidR="00C46306" w:rsidRDefault="00C46306" w:rsidP="00442019">
      <w:pPr>
        <w:suppressAutoHyphens/>
        <w:ind w:left="720"/>
        <w:jc w:val="center"/>
        <w:rPr>
          <w:b/>
          <w:bCs/>
        </w:rPr>
      </w:pPr>
      <w:r>
        <w:rPr>
          <w:b/>
          <w:bCs/>
        </w:rPr>
        <w:t xml:space="preserve">центра экологического образования </w:t>
      </w:r>
    </w:p>
    <w:p w:rsidR="00C46306" w:rsidRDefault="00C46306" w:rsidP="00442019">
      <w:pPr>
        <w:suppressAutoHyphens/>
        <w:ind w:left="720"/>
        <w:jc w:val="center"/>
        <w:rPr>
          <w:b/>
          <w:bCs/>
        </w:rPr>
      </w:pPr>
      <w:r>
        <w:rPr>
          <w:b/>
          <w:bCs/>
        </w:rPr>
        <w:t>МАОУ - СОШ №4 города Асино Томской области</w:t>
      </w:r>
    </w:p>
    <w:p w:rsidR="00C46306" w:rsidRDefault="00C46306" w:rsidP="00442019">
      <w:pPr>
        <w:suppressAutoHyphens/>
        <w:ind w:left="720"/>
        <w:jc w:val="center"/>
        <w:rPr>
          <w:b/>
          <w:bCs/>
        </w:rPr>
      </w:pPr>
      <w:r>
        <w:rPr>
          <w:b/>
          <w:bCs/>
        </w:rPr>
        <w:t>на 2021-2022 учебный год</w:t>
      </w:r>
    </w:p>
    <w:tbl>
      <w:tblPr>
        <w:tblW w:w="15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2126"/>
        <w:gridCol w:w="2836"/>
        <w:gridCol w:w="2411"/>
        <w:gridCol w:w="1986"/>
        <w:gridCol w:w="2127"/>
      </w:tblGrid>
      <w:tr w:rsidR="00C46306">
        <w:tc>
          <w:tcPr>
            <w:tcW w:w="3544" w:type="dxa"/>
            <w:vMerge w:val="restart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Название мероприятия</w:t>
            </w:r>
          </w:p>
        </w:tc>
        <w:tc>
          <w:tcPr>
            <w:tcW w:w="2126" w:type="dxa"/>
            <w:vMerge w:val="restart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 место проведения мероприятия, ответственный</w:t>
            </w:r>
          </w:p>
        </w:tc>
        <w:tc>
          <w:tcPr>
            <w:tcW w:w="9356" w:type="dxa"/>
            <w:gridSpan w:val="4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Формы представления результатов деятельности</w:t>
            </w:r>
          </w:p>
        </w:tc>
      </w:tr>
      <w:tr w:rsidR="00C46306">
        <w:tc>
          <w:tcPr>
            <w:tcW w:w="3544" w:type="dxa"/>
            <w:vMerge/>
            <w:vAlign w:val="center"/>
          </w:tcPr>
          <w:p w:rsidR="00C46306" w:rsidRDefault="00C4630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C46306" w:rsidRDefault="00C4630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Программный, аналитический материал, документы</w:t>
            </w:r>
          </w:p>
        </w:tc>
        <w:tc>
          <w:tcPr>
            <w:tcW w:w="2410" w:type="dxa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Сетевые ресурсы</w:t>
            </w:r>
          </w:p>
        </w:tc>
        <w:tc>
          <w:tcPr>
            <w:tcW w:w="1985" w:type="dxa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Очные формы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Печатная продукция, СМИ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Default="00C4630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органов в ОО, отвечающих за работу ЦЭО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Положение о ЦЭО 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Программа «Экологическое образование и воспитание»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План деятельности ЦЭО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Страница ЦЭО на сайте ОО, обновляемая не реже 1 раза в четверть.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Представление деятельности ЦЭО на педагогическом совете школы, МО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</w:p>
        </w:tc>
      </w:tr>
      <w:tr w:rsidR="00C46306">
        <w:trPr>
          <w:trHeight w:val="267"/>
        </w:trPr>
        <w:tc>
          <w:tcPr>
            <w:tcW w:w="3544" w:type="dxa"/>
          </w:tcPr>
          <w:p w:rsidR="00C46306" w:rsidRDefault="00C4630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и реализация образовательных программ по экологическому образованию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Программы спецкурсов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«Экология Томской области» 6 кл. (17 часов)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«Практикум по экологии человека» 9 кл. (17 часов)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 «Основы общей экологии» 10Б кл (34 часа) 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«Экология: глобальные проблемы окружающей среды и здоровье человека» 11кл. (34 часа)</w:t>
            </w:r>
          </w:p>
          <w:p w:rsidR="00C46306" w:rsidRDefault="00C46306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Программы внеурочной деятельности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«Аленький цветочек» </w:t>
            </w:r>
            <w:r w:rsidRPr="00442019">
              <w:rPr>
                <w:sz w:val="22"/>
                <w:szCs w:val="22"/>
                <w:lang w:eastAsia="en-US"/>
              </w:rPr>
              <w:t xml:space="preserve">3-5 </w:t>
            </w:r>
            <w:r>
              <w:rPr>
                <w:sz w:val="22"/>
                <w:szCs w:val="22"/>
                <w:lang w:eastAsia="en-US"/>
              </w:rPr>
              <w:t>кл. (34 часа)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sz w:val="22"/>
                <w:szCs w:val="22"/>
                <w:lang w:eastAsia="en-US"/>
              </w:rPr>
              <w:t>«Экология здоровья» 9 кл. (34 часа)</w:t>
            </w:r>
          </w:p>
          <w:p w:rsidR="00C46306" w:rsidRDefault="00C46306" w:rsidP="0044002C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Pr="00442019">
              <w:rPr>
                <w:sz w:val="22"/>
                <w:szCs w:val="22"/>
                <w:lang w:eastAsia="en-US"/>
              </w:rPr>
              <w:t xml:space="preserve"> «Основы валеологии» 8 кл. (34 часа.)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Образовательные программы на сайте ОО.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 по образовательным программам в очной форме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на сайте ЦЭО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Default="00C46306" w:rsidP="0044002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банка программ по экологическому образованию и просвещению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Сентябрь 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программ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участия педагогов ОО в мероприятиях по повышению квалификации в области непрерывного экологического образования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Заявки на участие в мероприятиях по повышению квалификации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информации об участии педагогов в мероприятиях по повышению квалификации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квалификации в очно-заочной форме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на сайте ЦЭО</w:t>
            </w:r>
          </w:p>
        </w:tc>
      </w:tr>
      <w:tr w:rsidR="00C46306">
        <w:trPr>
          <w:trHeight w:val="1804"/>
        </w:trPr>
        <w:tc>
          <w:tcPr>
            <w:tcW w:w="3544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мероприятий: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Межмуниципальная викторина «Серпантин знаний»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 Межмуниципальная викторина «Экологический Олимп»</w:t>
            </w:r>
          </w:p>
          <w:p w:rsidR="00C46306" w:rsidRDefault="00C46306" w:rsidP="0044002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44002C">
              <w:rPr>
                <w:sz w:val="22"/>
                <w:szCs w:val="22"/>
                <w:lang w:eastAsia="en-US"/>
              </w:rPr>
              <w:t xml:space="preserve">) Региональный конкурс </w:t>
            </w:r>
            <w:r w:rsidRPr="0044002C">
              <w:rPr>
                <w:sz w:val="22"/>
                <w:szCs w:val="22"/>
              </w:rPr>
              <w:t>«Мастерская учителя» (учебное занятие  с применением цифровых лабораторий,  лабораторных комплектов)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 - декабрь координатор ЦЭО, учителя географии, химии, биологии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координатор ЦЭО</w:t>
            </w:r>
          </w:p>
          <w:p w:rsidR="00C46306" w:rsidRDefault="00C46306">
            <w:pPr>
              <w:spacing w:line="276" w:lineRule="auto"/>
              <w:rPr>
                <w:lang w:eastAsia="en-US"/>
              </w:rPr>
            </w:pPr>
          </w:p>
          <w:p w:rsidR="00C46306" w:rsidRDefault="00C46306" w:rsidP="0044002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 - апрель координатор ЦЭО</w:t>
            </w:r>
          </w:p>
          <w:p w:rsidR="00C46306" w:rsidRDefault="00C46306" w:rsidP="004400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Положения викторины "Серпантин знаний" и викторины "Экологический Олимп", «Мастерская учителя», отчёты и фотоочеты по итогам проведения на сайт ОО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и положения о проведении и об итогах мероприятий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1)Межмуницип. викторина «Экологический Олимп»</w:t>
            </w:r>
          </w:p>
          <w:p w:rsidR="00C46306" w:rsidRDefault="00C46306" w:rsidP="004400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в школьном  и  муниципальном СМИ, сайте ЦЭО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Разработка и реализация исследовательских экологических проектов обучающимися ЦЭО 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менее двух в течение учебного года, координатор ЦЭО, учителя - предметники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Отчеты об итогах реализации проектов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об итогах реализации проектов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конференция «Мир вокруг нас», межрегиональная конференция «Экологические проблемы нашего Причулымья»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в школьном СМИ, сайте ЦЭО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Default="00C46306" w:rsidP="0044201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педагогов ОО в подготовке материалов для публикаций в различных изданиях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раз 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публикаций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Pr="00924995" w:rsidRDefault="00C46306" w:rsidP="009249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стажировочной площадки по теме "Профильное обучение и предпрофильная подготовка: опыт, проблемы, перспективы"</w:t>
            </w:r>
          </w:p>
        </w:tc>
        <w:tc>
          <w:tcPr>
            <w:tcW w:w="2126" w:type="dxa"/>
          </w:tcPr>
          <w:p w:rsidR="00C46306" w:rsidRDefault="00C46306" w:rsidP="009249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Ноябрь,  декабрь заместитель директора по УВР, координатор ЦЭО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Нормативный акт, программа стажировки, отчёт и фотоотчет о реализации программы стажировки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и нормативные акты о проведении и об итогах стажировки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Стажировка в очно-заочной форме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на сайте ЦЭО</w:t>
            </w:r>
          </w:p>
        </w:tc>
      </w:tr>
      <w:tr w:rsidR="00C46306">
        <w:trPr>
          <w:trHeight w:val="267"/>
        </w:trPr>
        <w:tc>
          <w:tcPr>
            <w:tcW w:w="3544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Участие педагогов ОО в конференции «Непрерывное экологическое образование: проблемы, опыт, перспективы»; региональном фестивале педагогических идей; межрегиональной конференции «Экологические проблемы нашего Причулымья» и др. 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фестивалях, конференциях, семинарах, конкурсах в очной форме, представление опыта работы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на сайте ЦЭО</w:t>
            </w:r>
          </w:p>
        </w:tc>
      </w:tr>
      <w:tr w:rsidR="00C46306">
        <w:trPr>
          <w:trHeight w:val="461"/>
        </w:trPr>
        <w:tc>
          <w:tcPr>
            <w:tcW w:w="3544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партнёров к деятельности ЦЭО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Договоры о сотрудничестве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о взаимодействии с партнёрами на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партнёров в мероприятиях, проводимых ЦЭО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Информация на сайте ЦЭО</w:t>
            </w:r>
          </w:p>
        </w:tc>
      </w:tr>
      <w:tr w:rsidR="00C46306">
        <w:trPr>
          <w:trHeight w:val="266"/>
        </w:trPr>
        <w:tc>
          <w:tcPr>
            <w:tcW w:w="3544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Участие учащихся в мероприятиях различного уровня по экологической тематике 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учебного года, координатор ЦЭО</w:t>
            </w:r>
          </w:p>
        </w:tc>
        <w:tc>
          <w:tcPr>
            <w:tcW w:w="283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Заявки на участие в мероприятиях </w:t>
            </w:r>
          </w:p>
        </w:tc>
        <w:tc>
          <w:tcPr>
            <w:tcW w:w="2410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сайте ОО</w:t>
            </w:r>
          </w:p>
        </w:tc>
        <w:tc>
          <w:tcPr>
            <w:tcW w:w="1985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мероприятиях в очной и заочной формах</w:t>
            </w:r>
          </w:p>
        </w:tc>
        <w:tc>
          <w:tcPr>
            <w:tcW w:w="2126" w:type="dxa"/>
          </w:tcPr>
          <w:p w:rsidR="00C46306" w:rsidRDefault="00C4630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в школьном СМИ, сайте ЦЭО</w:t>
            </w:r>
          </w:p>
        </w:tc>
      </w:tr>
    </w:tbl>
    <w:p w:rsidR="00C46306" w:rsidRDefault="00C46306" w:rsidP="00442019">
      <w:pPr>
        <w:rPr>
          <w:sz w:val="22"/>
          <w:szCs w:val="22"/>
        </w:rPr>
      </w:pPr>
    </w:p>
    <w:sectPr w:rsidR="00C46306" w:rsidSect="00DC6DD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019"/>
    <w:rsid w:val="000245EB"/>
    <w:rsid w:val="0044002C"/>
    <w:rsid w:val="00442019"/>
    <w:rsid w:val="005D1CFE"/>
    <w:rsid w:val="008B795A"/>
    <w:rsid w:val="00924995"/>
    <w:rsid w:val="00BD42B1"/>
    <w:rsid w:val="00C46306"/>
    <w:rsid w:val="00DC6DD6"/>
    <w:rsid w:val="00DE7378"/>
    <w:rsid w:val="00EE539A"/>
    <w:rsid w:val="00FB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757</Words>
  <Characters>4315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Кривенцов Леонид  Александрович</cp:lastModifiedBy>
  <cp:revision>7</cp:revision>
  <cp:lastPrinted>2021-09-22T08:25:00Z</cp:lastPrinted>
  <dcterms:created xsi:type="dcterms:W3CDTF">2020-09-23T03:39:00Z</dcterms:created>
  <dcterms:modified xsi:type="dcterms:W3CDTF">2021-09-27T02:02:00Z</dcterms:modified>
</cp:coreProperties>
</file>